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5DD" w:rsidRPr="006365DD" w:rsidRDefault="006365DD" w:rsidP="006365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0" w:name="CoverPage"/>
      <w:bookmarkStart w:id="1" w:name="_GoBack"/>
      <w:bookmarkEnd w:id="1"/>
      <w:r w:rsidRPr="006365DD">
        <w:rPr>
          <w:rFonts w:ascii="Calibri Light" w:hAnsi="Calibri Light"/>
          <w:color w:val="FFFFFF" w:themeColor="background1"/>
          <w:sz w:val="32"/>
          <w:szCs w:val="32"/>
        </w:rPr>
        <w:t>Volume</w:t>
      </w:r>
    </w:p>
    <w:bookmarkEnd w:id="0"/>
    <w:p w:rsidR="006365DD" w:rsidRPr="006365DD"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rPr>
      </w:pPr>
      <w:r w:rsidRPr="006365DD">
        <w:rPr>
          <w:rFonts w:ascii="Calibri Light" w:hAnsi="Calibri Light"/>
          <w:color w:val="FFFFFF" w:themeColor="background1"/>
          <w:sz w:val="32"/>
          <w:szCs w:val="32"/>
        </w:rPr>
        <w:t>Licensing</w:t>
      </w:r>
    </w:p>
    <w:p w:rsidR="006365DD" w:rsidRPr="00DC097C" w:rsidRDefault="006365DD" w:rsidP="006365DD">
      <w:pPr>
        <w:pStyle w:val="ProductList-Body"/>
        <w:shd w:val="clear" w:color="auto" w:fill="00188F"/>
        <w:tabs>
          <w:tab w:val="clear" w:pos="360"/>
          <w:tab w:val="clear" w:pos="720"/>
          <w:tab w:val="clear" w:pos="1080"/>
        </w:tabs>
        <w:ind w:right="8640"/>
        <w:rPr>
          <w:color w:val="FFFFFF" w:themeColor="background1"/>
        </w:rPr>
      </w:pP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rsidR="000F4D52" w:rsidRDefault="00F0132F" w:rsidP="00F0132F">
      <w:pPr>
        <w:pStyle w:val="ProductList-Body"/>
        <w:shd w:val="clear" w:color="auto" w:fill="0072C6"/>
        <w:tabs>
          <w:tab w:val="clear" w:pos="360"/>
          <w:tab w:val="clear" w:pos="720"/>
          <w:tab w:val="clear" w:pos="1080"/>
        </w:tabs>
        <w:ind w:right="1800" w:firstLine="360"/>
        <w:rPr>
          <w:rFonts w:ascii="Calibri Light" w:hAnsi="Calibri Light"/>
          <w:color w:val="FFFFFF" w:themeColor="background1"/>
          <w:sz w:val="72"/>
          <w:szCs w:val="72"/>
        </w:rPr>
      </w:pPr>
      <w:r w:rsidRPr="00284926">
        <w:rPr>
          <w:rFonts w:ascii="Calibri Light" w:hAnsi="Calibri Light"/>
          <w:color w:val="FFFFFF" w:themeColor="background1"/>
          <w:sz w:val="72"/>
          <w:szCs w:val="72"/>
        </w:rPr>
        <w:t xml:space="preserve">Microsoft Online Services </w:t>
      </w:r>
      <w:r w:rsidRPr="00284926">
        <w:rPr>
          <w:rFonts w:ascii="Calibri Light" w:hAnsi="Calibri Light"/>
          <w:color w:val="FFFFFF" w:themeColor="background1"/>
          <w:sz w:val="72"/>
          <w:szCs w:val="72"/>
        </w:rPr>
        <w:t>之</w:t>
      </w:r>
    </w:p>
    <w:p w:rsidR="00F0132F" w:rsidRPr="00284926" w:rsidRDefault="00F0132F" w:rsidP="00F0132F">
      <w:pPr>
        <w:pStyle w:val="ProductList-Body"/>
        <w:shd w:val="clear" w:color="auto" w:fill="0072C6"/>
        <w:tabs>
          <w:tab w:val="clear" w:pos="360"/>
          <w:tab w:val="clear" w:pos="720"/>
          <w:tab w:val="clear" w:pos="1080"/>
        </w:tabs>
        <w:ind w:right="1800" w:firstLine="360"/>
        <w:rPr>
          <w:rFonts w:ascii="Calibri Light" w:hAnsi="Calibri Light"/>
          <w:sz w:val="72"/>
          <w:szCs w:val="72"/>
        </w:rPr>
      </w:pPr>
      <w:r w:rsidRPr="00284926">
        <w:rPr>
          <w:rFonts w:ascii="Calibri Light" w:hAnsi="Calibri Light"/>
          <w:color w:val="FFFFFF" w:themeColor="background1"/>
          <w:sz w:val="72"/>
          <w:szCs w:val="72"/>
        </w:rPr>
        <w:t>服務等級協定</w:t>
      </w:r>
    </w:p>
    <w:p w:rsidR="006365DD" w:rsidRPr="006365DD" w:rsidRDefault="00F0132F" w:rsidP="00F0132F">
      <w:pPr>
        <w:pStyle w:val="ProductList-Body"/>
        <w:shd w:val="clear" w:color="auto" w:fill="0072C6"/>
        <w:tabs>
          <w:tab w:val="clear" w:pos="360"/>
        </w:tabs>
        <w:ind w:right="1800" w:firstLine="360"/>
        <w:rPr>
          <w:rFonts w:ascii="Calibri Light" w:hAnsi="Calibri Light"/>
        </w:rPr>
      </w:pPr>
      <w:r w:rsidRPr="00284926">
        <w:rPr>
          <w:rFonts w:ascii="Calibri Light" w:hAnsi="Calibri Light"/>
          <w:color w:val="FFFFFF" w:themeColor="background1"/>
          <w:sz w:val="72"/>
          <w:szCs w:val="72"/>
        </w:rPr>
        <w:t xml:space="preserve">2016 </w:t>
      </w:r>
      <w:r w:rsidRPr="00284926">
        <w:rPr>
          <w:rFonts w:ascii="Calibri Light" w:hAnsi="Calibri Light"/>
          <w:color w:val="FFFFFF" w:themeColor="background1"/>
          <w:sz w:val="72"/>
          <w:szCs w:val="72"/>
        </w:rPr>
        <w:t>年</w:t>
      </w:r>
      <w:r w:rsidRPr="00284926">
        <w:rPr>
          <w:rFonts w:ascii="Calibri Light" w:hAnsi="Calibri Light"/>
          <w:color w:val="FFFFFF" w:themeColor="background1"/>
          <w:sz w:val="72"/>
          <w:szCs w:val="72"/>
        </w:rPr>
        <w:t xml:space="preserve"> </w:t>
      </w:r>
      <w:r w:rsidR="007105B4">
        <w:rPr>
          <w:rFonts w:ascii="Calibri Light" w:hAnsi="Calibri Light"/>
          <w:color w:val="FFFFFF" w:themeColor="background1"/>
          <w:sz w:val="72"/>
          <w:szCs w:val="72"/>
        </w:rPr>
        <w:t>4</w:t>
      </w:r>
      <w:r w:rsidRPr="00284926">
        <w:rPr>
          <w:rFonts w:ascii="Calibri Light" w:hAnsi="Calibri Light"/>
          <w:color w:val="FFFFFF" w:themeColor="background1"/>
          <w:sz w:val="72"/>
          <w:szCs w:val="72"/>
        </w:rPr>
        <w:t xml:space="preserve"> </w:t>
      </w:r>
      <w:r w:rsidRPr="00284926">
        <w:rPr>
          <w:rFonts w:ascii="Calibri Light" w:hAnsi="Calibri Light"/>
          <w:color w:val="FFFFFF" w:themeColor="background1"/>
          <w:sz w:val="72"/>
          <w:szCs w:val="72"/>
        </w:rPr>
        <w:t>月</w:t>
      </w:r>
      <w:r w:rsidRPr="00284926">
        <w:rPr>
          <w:rFonts w:ascii="Calibri Light" w:hAnsi="Calibri Light"/>
          <w:color w:val="FFFFFF" w:themeColor="background1"/>
          <w:sz w:val="72"/>
          <w:szCs w:val="72"/>
        </w:rPr>
        <w:t xml:space="preserve"> 1 </w:t>
      </w:r>
      <w:r w:rsidRPr="00284926">
        <w:rPr>
          <w:rFonts w:ascii="Calibri Light" w:hAnsi="Calibri Light"/>
          <w:color w:val="FFFFFF" w:themeColor="background1"/>
          <w:sz w:val="72"/>
          <w:szCs w:val="72"/>
        </w:rPr>
        <w:t>日</w:t>
      </w: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rsidR="006365DD" w:rsidRDefault="006365DD" w:rsidP="006365DD">
      <w:pPr>
        <w:pStyle w:val="ProductList-Body"/>
        <w:tabs>
          <w:tab w:val="clear" w:pos="360"/>
        </w:tabs>
        <w:rPr>
          <w:rFonts w:ascii="Calibri" w:hAnsi="Calibri"/>
        </w:rPr>
      </w:pPr>
    </w:p>
    <w:p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rPr>
      </w:pPr>
      <w:bookmarkStart w:id="2" w:name="TOC"/>
      <w:bookmarkStart w:id="3" w:name="_Toc445131347"/>
      <w:r>
        <w:rPr>
          <w:rFonts w:ascii="Calibri" w:hAnsi="PMingLiU" w:hint="eastAsia"/>
        </w:rPr>
        <w:lastRenderedPageBreak/>
        <w:t>目錄</w:t>
      </w:r>
      <w:bookmarkEnd w:id="2"/>
      <w:bookmarkEnd w:id="3"/>
    </w:p>
    <w:p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p w:rsidR="007105B4" w:rsidRDefault="006365DD">
      <w:pPr>
        <w:pStyle w:val="TOC1"/>
        <w:tabs>
          <w:tab w:val="right" w:leader="dot" w:pos="5030"/>
        </w:tabs>
        <w:rPr>
          <w:rFonts w:eastAsiaTheme="minorEastAsia"/>
          <w:b w:val="0"/>
          <w:caps w:val="0"/>
          <w:noProof/>
          <w:sz w:val="22"/>
          <w:lang w:val="en-US" w:eastAsia="zh-CN" w:bidi="ar-SA"/>
        </w:rPr>
      </w:pPr>
      <w:r>
        <w:rPr>
          <w:rFonts w:ascii="Calibri" w:hAnsi="Calibri" w:hint="eastAsia"/>
        </w:rPr>
        <w:lastRenderedPageBreak/>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45131347" w:history="1">
        <w:r w:rsidR="007105B4" w:rsidRPr="001F41A4">
          <w:rPr>
            <w:rStyle w:val="Hyperlink"/>
            <w:rFonts w:ascii="Calibri" w:hAnsi="PMingLiU" w:hint="eastAsia"/>
            <w:noProof/>
          </w:rPr>
          <w:t>目錄</w:t>
        </w:r>
        <w:r w:rsidR="007105B4">
          <w:rPr>
            <w:noProof/>
            <w:webHidden/>
          </w:rPr>
          <w:tab/>
        </w:r>
        <w:r w:rsidR="007105B4">
          <w:rPr>
            <w:noProof/>
            <w:webHidden/>
          </w:rPr>
          <w:fldChar w:fldCharType="begin"/>
        </w:r>
        <w:r w:rsidR="007105B4">
          <w:rPr>
            <w:noProof/>
            <w:webHidden/>
          </w:rPr>
          <w:instrText xml:space="preserve"> PAGEREF _Toc445131347 \h </w:instrText>
        </w:r>
        <w:r w:rsidR="007105B4">
          <w:rPr>
            <w:noProof/>
            <w:webHidden/>
          </w:rPr>
        </w:r>
        <w:r w:rsidR="007105B4">
          <w:rPr>
            <w:noProof/>
            <w:webHidden/>
          </w:rPr>
          <w:fldChar w:fldCharType="separate"/>
        </w:r>
        <w:r w:rsidR="007105B4">
          <w:rPr>
            <w:noProof/>
            <w:webHidden/>
          </w:rPr>
          <w:t>2</w:t>
        </w:r>
        <w:r w:rsidR="007105B4">
          <w:rPr>
            <w:noProof/>
            <w:webHidden/>
          </w:rPr>
          <w:fldChar w:fldCharType="end"/>
        </w:r>
      </w:hyperlink>
    </w:p>
    <w:p w:rsidR="007105B4" w:rsidRDefault="00F1660D">
      <w:pPr>
        <w:pStyle w:val="TOC1"/>
        <w:tabs>
          <w:tab w:val="right" w:leader="dot" w:pos="5030"/>
        </w:tabs>
        <w:rPr>
          <w:rFonts w:eastAsiaTheme="minorEastAsia"/>
          <w:b w:val="0"/>
          <w:caps w:val="0"/>
          <w:noProof/>
          <w:sz w:val="22"/>
          <w:lang w:val="en-US" w:eastAsia="zh-CN" w:bidi="ar-SA"/>
        </w:rPr>
      </w:pPr>
      <w:hyperlink w:anchor="_Toc445131348" w:history="1">
        <w:r w:rsidR="007105B4" w:rsidRPr="001F41A4">
          <w:rPr>
            <w:rStyle w:val="Hyperlink"/>
            <w:rFonts w:ascii="Calibri" w:hAnsi="PMingLiU" w:hint="eastAsia"/>
            <w:noProof/>
          </w:rPr>
          <w:t>簡介</w:t>
        </w:r>
        <w:r w:rsidR="007105B4">
          <w:rPr>
            <w:noProof/>
            <w:webHidden/>
          </w:rPr>
          <w:tab/>
        </w:r>
        <w:r w:rsidR="007105B4">
          <w:rPr>
            <w:noProof/>
            <w:webHidden/>
          </w:rPr>
          <w:fldChar w:fldCharType="begin"/>
        </w:r>
        <w:r w:rsidR="007105B4">
          <w:rPr>
            <w:noProof/>
            <w:webHidden/>
          </w:rPr>
          <w:instrText xml:space="preserve"> PAGEREF _Toc445131348 \h </w:instrText>
        </w:r>
        <w:r w:rsidR="007105B4">
          <w:rPr>
            <w:noProof/>
            <w:webHidden/>
          </w:rPr>
        </w:r>
        <w:r w:rsidR="007105B4">
          <w:rPr>
            <w:noProof/>
            <w:webHidden/>
          </w:rPr>
          <w:fldChar w:fldCharType="separate"/>
        </w:r>
        <w:r w:rsidR="007105B4">
          <w:rPr>
            <w:noProof/>
            <w:webHidden/>
          </w:rPr>
          <w:t>4</w:t>
        </w:r>
        <w:r w:rsidR="007105B4">
          <w:rPr>
            <w:noProof/>
            <w:webHidden/>
          </w:rPr>
          <w:fldChar w:fldCharType="end"/>
        </w:r>
      </w:hyperlink>
    </w:p>
    <w:p w:rsidR="007105B4" w:rsidRDefault="00F1660D">
      <w:pPr>
        <w:pStyle w:val="TOC3"/>
        <w:tabs>
          <w:tab w:val="right" w:leader="dot" w:pos="5030"/>
        </w:tabs>
        <w:rPr>
          <w:rFonts w:eastAsiaTheme="minorEastAsia"/>
          <w:smallCaps w:val="0"/>
          <w:noProof/>
          <w:sz w:val="22"/>
          <w:lang w:val="en-US" w:eastAsia="zh-CN" w:bidi="ar-SA"/>
        </w:rPr>
      </w:pPr>
      <w:hyperlink w:anchor="_Toc445131349" w:history="1">
        <w:r w:rsidR="007105B4" w:rsidRPr="001F41A4">
          <w:rPr>
            <w:rStyle w:val="Hyperlink"/>
            <w:rFonts w:ascii="Calibri" w:hAnsi="PMingLiU" w:hint="eastAsia"/>
            <w:noProof/>
          </w:rPr>
          <w:t>關於本文件</w:t>
        </w:r>
        <w:r w:rsidR="007105B4">
          <w:rPr>
            <w:noProof/>
            <w:webHidden/>
          </w:rPr>
          <w:tab/>
        </w:r>
        <w:r w:rsidR="007105B4">
          <w:rPr>
            <w:noProof/>
            <w:webHidden/>
          </w:rPr>
          <w:fldChar w:fldCharType="begin"/>
        </w:r>
        <w:r w:rsidR="007105B4">
          <w:rPr>
            <w:noProof/>
            <w:webHidden/>
          </w:rPr>
          <w:instrText xml:space="preserve"> PAGEREF _Toc445131349 \h </w:instrText>
        </w:r>
        <w:r w:rsidR="007105B4">
          <w:rPr>
            <w:noProof/>
            <w:webHidden/>
          </w:rPr>
        </w:r>
        <w:r w:rsidR="007105B4">
          <w:rPr>
            <w:noProof/>
            <w:webHidden/>
          </w:rPr>
          <w:fldChar w:fldCharType="separate"/>
        </w:r>
        <w:r w:rsidR="007105B4">
          <w:rPr>
            <w:noProof/>
            <w:webHidden/>
          </w:rPr>
          <w:t>4</w:t>
        </w:r>
        <w:r w:rsidR="007105B4">
          <w:rPr>
            <w:noProof/>
            <w:webHidden/>
          </w:rPr>
          <w:fldChar w:fldCharType="end"/>
        </w:r>
      </w:hyperlink>
    </w:p>
    <w:p w:rsidR="007105B4" w:rsidRDefault="00F1660D">
      <w:pPr>
        <w:pStyle w:val="TOC3"/>
        <w:tabs>
          <w:tab w:val="right" w:leader="dot" w:pos="5030"/>
        </w:tabs>
        <w:rPr>
          <w:rFonts w:eastAsiaTheme="minorEastAsia"/>
          <w:smallCaps w:val="0"/>
          <w:noProof/>
          <w:sz w:val="22"/>
          <w:lang w:val="en-US" w:eastAsia="zh-CN" w:bidi="ar-SA"/>
        </w:rPr>
      </w:pPr>
      <w:hyperlink w:anchor="_Toc445131350" w:history="1">
        <w:r w:rsidR="007105B4" w:rsidRPr="001F41A4">
          <w:rPr>
            <w:rStyle w:val="Hyperlink"/>
            <w:rFonts w:ascii="Calibri" w:hAnsi="PMingLiU" w:hint="eastAsia"/>
            <w:noProof/>
          </w:rPr>
          <w:t>本文件先前版本</w:t>
        </w:r>
        <w:r w:rsidR="007105B4">
          <w:rPr>
            <w:noProof/>
            <w:webHidden/>
          </w:rPr>
          <w:tab/>
        </w:r>
        <w:r w:rsidR="007105B4">
          <w:rPr>
            <w:noProof/>
            <w:webHidden/>
          </w:rPr>
          <w:fldChar w:fldCharType="begin"/>
        </w:r>
        <w:r w:rsidR="007105B4">
          <w:rPr>
            <w:noProof/>
            <w:webHidden/>
          </w:rPr>
          <w:instrText xml:space="preserve"> PAGEREF _Toc445131350 \h </w:instrText>
        </w:r>
        <w:r w:rsidR="007105B4">
          <w:rPr>
            <w:noProof/>
            <w:webHidden/>
          </w:rPr>
        </w:r>
        <w:r w:rsidR="007105B4">
          <w:rPr>
            <w:noProof/>
            <w:webHidden/>
          </w:rPr>
          <w:fldChar w:fldCharType="separate"/>
        </w:r>
        <w:r w:rsidR="007105B4">
          <w:rPr>
            <w:noProof/>
            <w:webHidden/>
          </w:rPr>
          <w:t>4</w:t>
        </w:r>
        <w:r w:rsidR="007105B4">
          <w:rPr>
            <w:noProof/>
            <w:webHidden/>
          </w:rPr>
          <w:fldChar w:fldCharType="end"/>
        </w:r>
      </w:hyperlink>
    </w:p>
    <w:p w:rsidR="007105B4" w:rsidRDefault="00F1660D">
      <w:pPr>
        <w:pStyle w:val="TOC3"/>
        <w:tabs>
          <w:tab w:val="right" w:leader="dot" w:pos="5030"/>
        </w:tabs>
        <w:rPr>
          <w:rFonts w:eastAsiaTheme="minorEastAsia"/>
          <w:smallCaps w:val="0"/>
          <w:noProof/>
          <w:sz w:val="22"/>
          <w:lang w:val="en-US" w:eastAsia="zh-CN" w:bidi="ar-SA"/>
        </w:rPr>
      </w:pPr>
      <w:hyperlink w:anchor="_Toc445131351" w:history="1">
        <w:r w:rsidR="007105B4" w:rsidRPr="001F41A4">
          <w:rPr>
            <w:rStyle w:val="Hyperlink"/>
            <w:rFonts w:ascii="Calibri" w:hAnsi="PMingLiU" w:hint="eastAsia"/>
            <w:noProof/>
          </w:rPr>
          <w:t>本文件之說明以及變更摘要</w:t>
        </w:r>
        <w:r w:rsidR="007105B4">
          <w:rPr>
            <w:noProof/>
            <w:webHidden/>
          </w:rPr>
          <w:tab/>
        </w:r>
        <w:r w:rsidR="007105B4">
          <w:rPr>
            <w:noProof/>
            <w:webHidden/>
          </w:rPr>
          <w:fldChar w:fldCharType="begin"/>
        </w:r>
        <w:r w:rsidR="007105B4">
          <w:rPr>
            <w:noProof/>
            <w:webHidden/>
          </w:rPr>
          <w:instrText xml:space="preserve"> PAGEREF _Toc445131351 \h </w:instrText>
        </w:r>
        <w:r w:rsidR="007105B4">
          <w:rPr>
            <w:noProof/>
            <w:webHidden/>
          </w:rPr>
        </w:r>
        <w:r w:rsidR="007105B4">
          <w:rPr>
            <w:noProof/>
            <w:webHidden/>
          </w:rPr>
          <w:fldChar w:fldCharType="separate"/>
        </w:r>
        <w:r w:rsidR="007105B4">
          <w:rPr>
            <w:noProof/>
            <w:webHidden/>
          </w:rPr>
          <w:t>4</w:t>
        </w:r>
        <w:r w:rsidR="007105B4">
          <w:rPr>
            <w:noProof/>
            <w:webHidden/>
          </w:rPr>
          <w:fldChar w:fldCharType="end"/>
        </w:r>
      </w:hyperlink>
    </w:p>
    <w:p w:rsidR="007105B4" w:rsidRDefault="00F1660D">
      <w:pPr>
        <w:pStyle w:val="TOC1"/>
        <w:tabs>
          <w:tab w:val="right" w:leader="dot" w:pos="5030"/>
        </w:tabs>
        <w:rPr>
          <w:rFonts w:eastAsiaTheme="minorEastAsia"/>
          <w:b w:val="0"/>
          <w:caps w:val="0"/>
          <w:noProof/>
          <w:sz w:val="22"/>
          <w:lang w:val="en-US" w:eastAsia="zh-CN" w:bidi="ar-SA"/>
        </w:rPr>
      </w:pPr>
      <w:hyperlink w:anchor="_Toc445131352" w:history="1">
        <w:r w:rsidR="007105B4" w:rsidRPr="001F41A4">
          <w:rPr>
            <w:rStyle w:val="Hyperlink"/>
            <w:rFonts w:ascii="Calibri" w:hAnsi="PMingLiU" w:hint="eastAsia"/>
            <w:noProof/>
          </w:rPr>
          <w:t>一般條款</w:t>
        </w:r>
        <w:r w:rsidR="007105B4">
          <w:rPr>
            <w:noProof/>
            <w:webHidden/>
          </w:rPr>
          <w:tab/>
        </w:r>
        <w:r w:rsidR="007105B4">
          <w:rPr>
            <w:noProof/>
            <w:webHidden/>
          </w:rPr>
          <w:fldChar w:fldCharType="begin"/>
        </w:r>
        <w:r w:rsidR="007105B4">
          <w:rPr>
            <w:noProof/>
            <w:webHidden/>
          </w:rPr>
          <w:instrText xml:space="preserve"> PAGEREF _Toc445131352 \h </w:instrText>
        </w:r>
        <w:r w:rsidR="007105B4">
          <w:rPr>
            <w:noProof/>
            <w:webHidden/>
          </w:rPr>
        </w:r>
        <w:r w:rsidR="007105B4">
          <w:rPr>
            <w:noProof/>
            <w:webHidden/>
          </w:rPr>
          <w:fldChar w:fldCharType="separate"/>
        </w:r>
        <w:r w:rsidR="007105B4">
          <w:rPr>
            <w:noProof/>
            <w:webHidden/>
          </w:rPr>
          <w:t>5</w:t>
        </w:r>
        <w:r w:rsidR="007105B4">
          <w:rPr>
            <w:noProof/>
            <w:webHidden/>
          </w:rPr>
          <w:fldChar w:fldCharType="end"/>
        </w:r>
      </w:hyperlink>
    </w:p>
    <w:p w:rsidR="007105B4" w:rsidRDefault="00F1660D">
      <w:pPr>
        <w:pStyle w:val="TOC2"/>
        <w:tabs>
          <w:tab w:val="right" w:leader="dot" w:pos="5030"/>
        </w:tabs>
        <w:rPr>
          <w:rFonts w:eastAsiaTheme="minorEastAsia"/>
          <w:b w:val="0"/>
          <w:smallCaps w:val="0"/>
          <w:noProof/>
          <w:sz w:val="22"/>
          <w:lang w:val="en-US" w:eastAsia="zh-CN" w:bidi="ar-SA"/>
        </w:rPr>
      </w:pPr>
      <w:hyperlink w:anchor="_Toc445131353" w:history="1">
        <w:r w:rsidR="007105B4" w:rsidRPr="001F41A4">
          <w:rPr>
            <w:rStyle w:val="Hyperlink"/>
            <w:rFonts w:ascii="Calibri" w:hAnsi="PMingLiU" w:hint="eastAsia"/>
            <w:noProof/>
          </w:rPr>
          <w:t>定義</w:t>
        </w:r>
        <w:r w:rsidR="007105B4">
          <w:rPr>
            <w:noProof/>
            <w:webHidden/>
          </w:rPr>
          <w:tab/>
        </w:r>
        <w:r w:rsidR="007105B4">
          <w:rPr>
            <w:noProof/>
            <w:webHidden/>
          </w:rPr>
          <w:fldChar w:fldCharType="begin"/>
        </w:r>
        <w:r w:rsidR="007105B4">
          <w:rPr>
            <w:noProof/>
            <w:webHidden/>
          </w:rPr>
          <w:instrText xml:space="preserve"> PAGEREF _Toc445131353 \h </w:instrText>
        </w:r>
        <w:r w:rsidR="007105B4">
          <w:rPr>
            <w:noProof/>
            <w:webHidden/>
          </w:rPr>
        </w:r>
        <w:r w:rsidR="007105B4">
          <w:rPr>
            <w:noProof/>
            <w:webHidden/>
          </w:rPr>
          <w:fldChar w:fldCharType="separate"/>
        </w:r>
        <w:r w:rsidR="007105B4">
          <w:rPr>
            <w:noProof/>
            <w:webHidden/>
          </w:rPr>
          <w:t>5</w:t>
        </w:r>
        <w:r w:rsidR="007105B4">
          <w:rPr>
            <w:noProof/>
            <w:webHidden/>
          </w:rPr>
          <w:fldChar w:fldCharType="end"/>
        </w:r>
      </w:hyperlink>
    </w:p>
    <w:p w:rsidR="007105B4" w:rsidRDefault="00F1660D">
      <w:pPr>
        <w:pStyle w:val="TOC2"/>
        <w:tabs>
          <w:tab w:val="right" w:leader="dot" w:pos="5030"/>
        </w:tabs>
        <w:rPr>
          <w:rFonts w:eastAsiaTheme="minorEastAsia"/>
          <w:b w:val="0"/>
          <w:smallCaps w:val="0"/>
          <w:noProof/>
          <w:sz w:val="22"/>
          <w:lang w:val="en-US" w:eastAsia="zh-CN" w:bidi="ar-SA"/>
        </w:rPr>
      </w:pPr>
      <w:hyperlink w:anchor="_Toc445131354" w:history="1">
        <w:r w:rsidR="007105B4" w:rsidRPr="001F41A4">
          <w:rPr>
            <w:rStyle w:val="Hyperlink"/>
            <w:rFonts w:ascii="Calibri" w:hAnsi="PMingLiU" w:hint="eastAsia"/>
            <w:noProof/>
          </w:rPr>
          <w:t>條款</w:t>
        </w:r>
        <w:r w:rsidR="007105B4">
          <w:rPr>
            <w:noProof/>
            <w:webHidden/>
          </w:rPr>
          <w:tab/>
        </w:r>
        <w:r w:rsidR="007105B4">
          <w:rPr>
            <w:noProof/>
            <w:webHidden/>
          </w:rPr>
          <w:fldChar w:fldCharType="begin"/>
        </w:r>
        <w:r w:rsidR="007105B4">
          <w:rPr>
            <w:noProof/>
            <w:webHidden/>
          </w:rPr>
          <w:instrText xml:space="preserve"> PAGEREF _Toc445131354 \h </w:instrText>
        </w:r>
        <w:r w:rsidR="007105B4">
          <w:rPr>
            <w:noProof/>
            <w:webHidden/>
          </w:rPr>
        </w:r>
        <w:r w:rsidR="007105B4">
          <w:rPr>
            <w:noProof/>
            <w:webHidden/>
          </w:rPr>
          <w:fldChar w:fldCharType="separate"/>
        </w:r>
        <w:r w:rsidR="007105B4">
          <w:rPr>
            <w:noProof/>
            <w:webHidden/>
          </w:rPr>
          <w:t>5</w:t>
        </w:r>
        <w:r w:rsidR="007105B4">
          <w:rPr>
            <w:noProof/>
            <w:webHidden/>
          </w:rPr>
          <w:fldChar w:fldCharType="end"/>
        </w:r>
      </w:hyperlink>
    </w:p>
    <w:p w:rsidR="007105B4" w:rsidRDefault="00F1660D">
      <w:pPr>
        <w:pStyle w:val="TOC1"/>
        <w:tabs>
          <w:tab w:val="right" w:leader="dot" w:pos="5030"/>
        </w:tabs>
        <w:rPr>
          <w:rFonts w:eastAsiaTheme="minorEastAsia"/>
          <w:b w:val="0"/>
          <w:caps w:val="0"/>
          <w:noProof/>
          <w:sz w:val="22"/>
          <w:lang w:val="en-US" w:eastAsia="zh-CN" w:bidi="ar-SA"/>
        </w:rPr>
      </w:pPr>
      <w:hyperlink w:anchor="_Toc445131355" w:history="1">
        <w:r w:rsidR="007105B4" w:rsidRPr="001F41A4">
          <w:rPr>
            <w:rStyle w:val="Hyperlink"/>
            <w:rFonts w:ascii="Calibri" w:hAnsi="PMingLiU" w:hint="eastAsia"/>
            <w:noProof/>
          </w:rPr>
          <w:t>服務特定條款</w:t>
        </w:r>
        <w:r w:rsidR="007105B4">
          <w:rPr>
            <w:noProof/>
            <w:webHidden/>
          </w:rPr>
          <w:tab/>
        </w:r>
        <w:r w:rsidR="007105B4">
          <w:rPr>
            <w:noProof/>
            <w:webHidden/>
          </w:rPr>
          <w:fldChar w:fldCharType="begin"/>
        </w:r>
        <w:r w:rsidR="007105B4">
          <w:rPr>
            <w:noProof/>
            <w:webHidden/>
          </w:rPr>
          <w:instrText xml:space="preserve"> PAGEREF _Toc445131355 \h </w:instrText>
        </w:r>
        <w:r w:rsidR="007105B4">
          <w:rPr>
            <w:noProof/>
            <w:webHidden/>
          </w:rPr>
        </w:r>
        <w:r w:rsidR="007105B4">
          <w:rPr>
            <w:noProof/>
            <w:webHidden/>
          </w:rPr>
          <w:fldChar w:fldCharType="separate"/>
        </w:r>
        <w:r w:rsidR="007105B4">
          <w:rPr>
            <w:noProof/>
            <w:webHidden/>
          </w:rPr>
          <w:t>7</w:t>
        </w:r>
        <w:r w:rsidR="007105B4">
          <w:rPr>
            <w:noProof/>
            <w:webHidden/>
          </w:rPr>
          <w:fldChar w:fldCharType="end"/>
        </w:r>
      </w:hyperlink>
    </w:p>
    <w:p w:rsidR="007105B4" w:rsidRDefault="00F1660D">
      <w:pPr>
        <w:pStyle w:val="TOC2"/>
        <w:tabs>
          <w:tab w:val="right" w:leader="dot" w:pos="5030"/>
        </w:tabs>
        <w:rPr>
          <w:rFonts w:eastAsiaTheme="minorEastAsia"/>
          <w:b w:val="0"/>
          <w:smallCaps w:val="0"/>
          <w:noProof/>
          <w:sz w:val="22"/>
          <w:lang w:val="en-US" w:eastAsia="zh-CN" w:bidi="ar-SA"/>
        </w:rPr>
      </w:pPr>
      <w:hyperlink w:anchor="_Toc445131356" w:history="1">
        <w:r w:rsidR="007105B4" w:rsidRPr="001F41A4">
          <w:rPr>
            <w:rStyle w:val="Hyperlink"/>
            <w:rFonts w:ascii="Calibri Light" w:hAnsi="Calibri Light"/>
            <w:noProof/>
          </w:rPr>
          <w:t>Microsoft Dynamics</w:t>
        </w:r>
        <w:r w:rsidR="007105B4">
          <w:rPr>
            <w:noProof/>
            <w:webHidden/>
          </w:rPr>
          <w:tab/>
        </w:r>
        <w:r w:rsidR="007105B4">
          <w:rPr>
            <w:noProof/>
            <w:webHidden/>
          </w:rPr>
          <w:fldChar w:fldCharType="begin"/>
        </w:r>
        <w:r w:rsidR="007105B4">
          <w:rPr>
            <w:noProof/>
            <w:webHidden/>
          </w:rPr>
          <w:instrText xml:space="preserve"> PAGEREF _Toc445131356 \h </w:instrText>
        </w:r>
        <w:r w:rsidR="007105B4">
          <w:rPr>
            <w:noProof/>
            <w:webHidden/>
          </w:rPr>
        </w:r>
        <w:r w:rsidR="007105B4">
          <w:rPr>
            <w:noProof/>
            <w:webHidden/>
          </w:rPr>
          <w:fldChar w:fldCharType="separate"/>
        </w:r>
        <w:r w:rsidR="007105B4">
          <w:rPr>
            <w:noProof/>
            <w:webHidden/>
          </w:rPr>
          <w:t>7</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57" w:history="1">
        <w:r w:rsidR="007105B4" w:rsidRPr="001F41A4">
          <w:rPr>
            <w:rStyle w:val="Hyperlink"/>
            <w:rFonts w:ascii="Calibri Light" w:hAnsi="Calibri Light"/>
            <w:noProof/>
          </w:rPr>
          <w:t>Microsoft Dynamics AX</w:t>
        </w:r>
        <w:r w:rsidR="007105B4">
          <w:rPr>
            <w:noProof/>
            <w:webHidden/>
          </w:rPr>
          <w:tab/>
        </w:r>
        <w:r w:rsidR="007105B4">
          <w:rPr>
            <w:noProof/>
            <w:webHidden/>
          </w:rPr>
          <w:fldChar w:fldCharType="begin"/>
        </w:r>
        <w:r w:rsidR="007105B4">
          <w:rPr>
            <w:noProof/>
            <w:webHidden/>
          </w:rPr>
          <w:instrText xml:space="preserve"> PAGEREF _Toc445131357 \h </w:instrText>
        </w:r>
        <w:r w:rsidR="007105B4">
          <w:rPr>
            <w:noProof/>
            <w:webHidden/>
          </w:rPr>
        </w:r>
        <w:r w:rsidR="007105B4">
          <w:rPr>
            <w:noProof/>
            <w:webHidden/>
          </w:rPr>
          <w:fldChar w:fldCharType="separate"/>
        </w:r>
        <w:r w:rsidR="007105B4">
          <w:rPr>
            <w:noProof/>
            <w:webHidden/>
          </w:rPr>
          <w:t>7</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58" w:history="1">
        <w:r w:rsidR="007105B4" w:rsidRPr="001F41A4">
          <w:rPr>
            <w:rStyle w:val="Hyperlink"/>
            <w:rFonts w:ascii="Calibri Light" w:hAnsi="Calibri Light"/>
            <w:noProof/>
          </w:rPr>
          <w:t>Microsoft Dynamics CRM</w:t>
        </w:r>
        <w:r w:rsidR="007105B4">
          <w:rPr>
            <w:noProof/>
            <w:webHidden/>
          </w:rPr>
          <w:tab/>
        </w:r>
        <w:r w:rsidR="007105B4">
          <w:rPr>
            <w:noProof/>
            <w:webHidden/>
          </w:rPr>
          <w:fldChar w:fldCharType="begin"/>
        </w:r>
        <w:r w:rsidR="007105B4">
          <w:rPr>
            <w:noProof/>
            <w:webHidden/>
          </w:rPr>
          <w:instrText xml:space="preserve"> PAGEREF _Toc445131358 \h </w:instrText>
        </w:r>
        <w:r w:rsidR="007105B4">
          <w:rPr>
            <w:noProof/>
            <w:webHidden/>
          </w:rPr>
        </w:r>
        <w:r w:rsidR="007105B4">
          <w:rPr>
            <w:noProof/>
            <w:webHidden/>
          </w:rPr>
          <w:fldChar w:fldCharType="separate"/>
        </w:r>
        <w:r w:rsidR="007105B4">
          <w:rPr>
            <w:noProof/>
            <w:webHidden/>
          </w:rPr>
          <w:t>7</w:t>
        </w:r>
        <w:r w:rsidR="007105B4">
          <w:rPr>
            <w:noProof/>
            <w:webHidden/>
          </w:rPr>
          <w:fldChar w:fldCharType="end"/>
        </w:r>
      </w:hyperlink>
    </w:p>
    <w:p w:rsidR="007105B4" w:rsidRDefault="00F1660D">
      <w:pPr>
        <w:pStyle w:val="TOC2"/>
        <w:tabs>
          <w:tab w:val="right" w:leader="dot" w:pos="5030"/>
        </w:tabs>
        <w:rPr>
          <w:rFonts w:eastAsiaTheme="minorEastAsia"/>
          <w:b w:val="0"/>
          <w:smallCaps w:val="0"/>
          <w:noProof/>
          <w:sz w:val="22"/>
          <w:lang w:val="en-US" w:eastAsia="zh-CN" w:bidi="ar-SA"/>
        </w:rPr>
      </w:pPr>
      <w:hyperlink w:anchor="_Toc445131359" w:history="1">
        <w:r w:rsidR="007105B4" w:rsidRPr="001F41A4">
          <w:rPr>
            <w:rStyle w:val="Hyperlink"/>
            <w:rFonts w:ascii="Calibri Light" w:hAnsi="Calibri Light"/>
            <w:noProof/>
          </w:rPr>
          <w:t>Office 365 Services</w:t>
        </w:r>
        <w:r w:rsidR="007105B4">
          <w:rPr>
            <w:noProof/>
            <w:webHidden/>
          </w:rPr>
          <w:tab/>
        </w:r>
        <w:r w:rsidR="007105B4">
          <w:rPr>
            <w:noProof/>
            <w:webHidden/>
          </w:rPr>
          <w:fldChar w:fldCharType="begin"/>
        </w:r>
        <w:r w:rsidR="007105B4">
          <w:rPr>
            <w:noProof/>
            <w:webHidden/>
          </w:rPr>
          <w:instrText xml:space="preserve"> PAGEREF _Toc445131359 \h </w:instrText>
        </w:r>
        <w:r w:rsidR="007105B4">
          <w:rPr>
            <w:noProof/>
            <w:webHidden/>
          </w:rPr>
        </w:r>
        <w:r w:rsidR="007105B4">
          <w:rPr>
            <w:noProof/>
            <w:webHidden/>
          </w:rPr>
          <w:fldChar w:fldCharType="separate"/>
        </w:r>
        <w:r w:rsidR="007105B4">
          <w:rPr>
            <w:noProof/>
            <w:webHidden/>
          </w:rPr>
          <w:t>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60" w:history="1">
        <w:r w:rsidR="007105B4" w:rsidRPr="001F41A4">
          <w:rPr>
            <w:rStyle w:val="Hyperlink"/>
            <w:rFonts w:ascii="Calibri Light" w:hAnsi="Calibri Light"/>
            <w:noProof/>
          </w:rPr>
          <w:t>Duet Enterprise Online</w:t>
        </w:r>
        <w:r w:rsidR="007105B4">
          <w:rPr>
            <w:noProof/>
            <w:webHidden/>
          </w:rPr>
          <w:tab/>
        </w:r>
        <w:r w:rsidR="007105B4">
          <w:rPr>
            <w:noProof/>
            <w:webHidden/>
          </w:rPr>
          <w:fldChar w:fldCharType="begin"/>
        </w:r>
        <w:r w:rsidR="007105B4">
          <w:rPr>
            <w:noProof/>
            <w:webHidden/>
          </w:rPr>
          <w:instrText xml:space="preserve"> PAGEREF _Toc445131360 \h </w:instrText>
        </w:r>
        <w:r w:rsidR="007105B4">
          <w:rPr>
            <w:noProof/>
            <w:webHidden/>
          </w:rPr>
        </w:r>
        <w:r w:rsidR="007105B4">
          <w:rPr>
            <w:noProof/>
            <w:webHidden/>
          </w:rPr>
          <w:fldChar w:fldCharType="separate"/>
        </w:r>
        <w:r w:rsidR="007105B4">
          <w:rPr>
            <w:noProof/>
            <w:webHidden/>
          </w:rPr>
          <w:t>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61" w:history="1">
        <w:r w:rsidR="007105B4" w:rsidRPr="001F41A4">
          <w:rPr>
            <w:rStyle w:val="Hyperlink"/>
            <w:rFonts w:ascii="Calibri Light" w:hAnsi="Calibri Light"/>
            <w:noProof/>
          </w:rPr>
          <w:t>Exchange Online</w:t>
        </w:r>
        <w:r w:rsidR="007105B4">
          <w:rPr>
            <w:noProof/>
            <w:webHidden/>
          </w:rPr>
          <w:tab/>
        </w:r>
        <w:r w:rsidR="007105B4">
          <w:rPr>
            <w:noProof/>
            <w:webHidden/>
          </w:rPr>
          <w:fldChar w:fldCharType="begin"/>
        </w:r>
        <w:r w:rsidR="007105B4">
          <w:rPr>
            <w:noProof/>
            <w:webHidden/>
          </w:rPr>
          <w:instrText xml:space="preserve"> PAGEREF _Toc445131361 \h </w:instrText>
        </w:r>
        <w:r w:rsidR="007105B4">
          <w:rPr>
            <w:noProof/>
            <w:webHidden/>
          </w:rPr>
        </w:r>
        <w:r w:rsidR="007105B4">
          <w:rPr>
            <w:noProof/>
            <w:webHidden/>
          </w:rPr>
          <w:fldChar w:fldCharType="separate"/>
        </w:r>
        <w:r w:rsidR="007105B4">
          <w:rPr>
            <w:noProof/>
            <w:webHidden/>
          </w:rPr>
          <w:t>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62" w:history="1">
        <w:r w:rsidR="007105B4" w:rsidRPr="001F41A4">
          <w:rPr>
            <w:rStyle w:val="Hyperlink"/>
            <w:rFonts w:ascii="Calibri Light" w:hAnsi="Calibri Light"/>
            <w:noProof/>
          </w:rPr>
          <w:t>Exchange Online Archiving</w:t>
        </w:r>
        <w:r w:rsidR="007105B4">
          <w:rPr>
            <w:noProof/>
            <w:webHidden/>
          </w:rPr>
          <w:tab/>
        </w:r>
        <w:r w:rsidR="007105B4">
          <w:rPr>
            <w:noProof/>
            <w:webHidden/>
          </w:rPr>
          <w:fldChar w:fldCharType="begin"/>
        </w:r>
        <w:r w:rsidR="007105B4">
          <w:rPr>
            <w:noProof/>
            <w:webHidden/>
          </w:rPr>
          <w:instrText xml:space="preserve"> PAGEREF _Toc445131362 \h </w:instrText>
        </w:r>
        <w:r w:rsidR="007105B4">
          <w:rPr>
            <w:noProof/>
            <w:webHidden/>
          </w:rPr>
        </w:r>
        <w:r w:rsidR="007105B4">
          <w:rPr>
            <w:noProof/>
            <w:webHidden/>
          </w:rPr>
          <w:fldChar w:fldCharType="separate"/>
        </w:r>
        <w:r w:rsidR="007105B4">
          <w:rPr>
            <w:noProof/>
            <w:webHidden/>
          </w:rPr>
          <w:t>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63" w:history="1">
        <w:r w:rsidR="007105B4" w:rsidRPr="001F41A4">
          <w:rPr>
            <w:rStyle w:val="Hyperlink"/>
            <w:rFonts w:ascii="Calibri Light" w:hAnsi="Calibri Light"/>
            <w:noProof/>
          </w:rPr>
          <w:t>Exchange Online Protection</w:t>
        </w:r>
        <w:r w:rsidR="007105B4">
          <w:rPr>
            <w:noProof/>
            <w:webHidden/>
          </w:rPr>
          <w:tab/>
        </w:r>
        <w:r w:rsidR="007105B4">
          <w:rPr>
            <w:noProof/>
            <w:webHidden/>
          </w:rPr>
          <w:fldChar w:fldCharType="begin"/>
        </w:r>
        <w:r w:rsidR="007105B4">
          <w:rPr>
            <w:noProof/>
            <w:webHidden/>
          </w:rPr>
          <w:instrText xml:space="preserve"> PAGEREF _Toc445131363 \h </w:instrText>
        </w:r>
        <w:r w:rsidR="007105B4">
          <w:rPr>
            <w:noProof/>
            <w:webHidden/>
          </w:rPr>
        </w:r>
        <w:r w:rsidR="007105B4">
          <w:rPr>
            <w:noProof/>
            <w:webHidden/>
          </w:rPr>
          <w:fldChar w:fldCharType="separate"/>
        </w:r>
        <w:r w:rsidR="007105B4">
          <w:rPr>
            <w:noProof/>
            <w:webHidden/>
          </w:rPr>
          <w:t>9</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64" w:history="1">
        <w:r w:rsidR="007105B4" w:rsidRPr="001F41A4">
          <w:rPr>
            <w:rStyle w:val="Hyperlink"/>
            <w:rFonts w:ascii="Calibri Light" w:hAnsi="Calibri Light"/>
            <w:noProof/>
          </w:rPr>
          <w:t>Office 365 Business</w:t>
        </w:r>
        <w:r w:rsidR="007105B4">
          <w:rPr>
            <w:noProof/>
            <w:webHidden/>
          </w:rPr>
          <w:tab/>
        </w:r>
        <w:r w:rsidR="007105B4">
          <w:rPr>
            <w:noProof/>
            <w:webHidden/>
          </w:rPr>
          <w:fldChar w:fldCharType="begin"/>
        </w:r>
        <w:r w:rsidR="007105B4">
          <w:rPr>
            <w:noProof/>
            <w:webHidden/>
          </w:rPr>
          <w:instrText xml:space="preserve"> PAGEREF _Toc445131364 \h </w:instrText>
        </w:r>
        <w:r w:rsidR="007105B4">
          <w:rPr>
            <w:noProof/>
            <w:webHidden/>
          </w:rPr>
        </w:r>
        <w:r w:rsidR="007105B4">
          <w:rPr>
            <w:noProof/>
            <w:webHidden/>
          </w:rPr>
          <w:fldChar w:fldCharType="separate"/>
        </w:r>
        <w:r w:rsidR="007105B4">
          <w:rPr>
            <w:noProof/>
            <w:webHidden/>
          </w:rPr>
          <w:t>9</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65" w:history="1">
        <w:r w:rsidR="007105B4" w:rsidRPr="001F41A4">
          <w:rPr>
            <w:rStyle w:val="Hyperlink"/>
            <w:rFonts w:ascii="Calibri Light" w:hAnsi="Calibri Light"/>
            <w:noProof/>
          </w:rPr>
          <w:t>Office 365 Customer Lockbox</w:t>
        </w:r>
        <w:r w:rsidR="007105B4">
          <w:rPr>
            <w:noProof/>
            <w:webHidden/>
          </w:rPr>
          <w:tab/>
        </w:r>
        <w:r w:rsidR="007105B4">
          <w:rPr>
            <w:noProof/>
            <w:webHidden/>
          </w:rPr>
          <w:fldChar w:fldCharType="begin"/>
        </w:r>
        <w:r w:rsidR="007105B4">
          <w:rPr>
            <w:noProof/>
            <w:webHidden/>
          </w:rPr>
          <w:instrText xml:space="preserve"> PAGEREF _Toc445131365 \h </w:instrText>
        </w:r>
        <w:r w:rsidR="007105B4">
          <w:rPr>
            <w:noProof/>
            <w:webHidden/>
          </w:rPr>
        </w:r>
        <w:r w:rsidR="007105B4">
          <w:rPr>
            <w:noProof/>
            <w:webHidden/>
          </w:rPr>
          <w:fldChar w:fldCharType="separate"/>
        </w:r>
        <w:r w:rsidR="007105B4">
          <w:rPr>
            <w:noProof/>
            <w:webHidden/>
          </w:rPr>
          <w:t>10</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66" w:history="1">
        <w:r w:rsidR="007105B4" w:rsidRPr="001F41A4">
          <w:rPr>
            <w:rStyle w:val="Hyperlink"/>
            <w:rFonts w:ascii="Calibri Light" w:hAnsi="Calibri Light"/>
            <w:noProof/>
          </w:rPr>
          <w:t>Office 365 ProPlus</w:t>
        </w:r>
        <w:r w:rsidR="007105B4">
          <w:rPr>
            <w:noProof/>
            <w:webHidden/>
          </w:rPr>
          <w:tab/>
        </w:r>
        <w:r w:rsidR="007105B4">
          <w:rPr>
            <w:noProof/>
            <w:webHidden/>
          </w:rPr>
          <w:fldChar w:fldCharType="begin"/>
        </w:r>
        <w:r w:rsidR="007105B4">
          <w:rPr>
            <w:noProof/>
            <w:webHidden/>
          </w:rPr>
          <w:instrText xml:space="preserve"> PAGEREF _Toc445131366 \h </w:instrText>
        </w:r>
        <w:r w:rsidR="007105B4">
          <w:rPr>
            <w:noProof/>
            <w:webHidden/>
          </w:rPr>
        </w:r>
        <w:r w:rsidR="007105B4">
          <w:rPr>
            <w:noProof/>
            <w:webHidden/>
          </w:rPr>
          <w:fldChar w:fldCharType="separate"/>
        </w:r>
        <w:r w:rsidR="007105B4">
          <w:rPr>
            <w:noProof/>
            <w:webHidden/>
          </w:rPr>
          <w:t>10</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67" w:history="1">
        <w:r w:rsidR="007105B4" w:rsidRPr="001F41A4">
          <w:rPr>
            <w:rStyle w:val="Hyperlink"/>
            <w:rFonts w:ascii="Calibri Light" w:hAnsi="Calibri Light"/>
            <w:noProof/>
          </w:rPr>
          <w:t>Office Online</w:t>
        </w:r>
        <w:r w:rsidR="007105B4">
          <w:rPr>
            <w:noProof/>
            <w:webHidden/>
          </w:rPr>
          <w:tab/>
        </w:r>
        <w:r w:rsidR="007105B4">
          <w:rPr>
            <w:noProof/>
            <w:webHidden/>
          </w:rPr>
          <w:fldChar w:fldCharType="begin"/>
        </w:r>
        <w:r w:rsidR="007105B4">
          <w:rPr>
            <w:noProof/>
            <w:webHidden/>
          </w:rPr>
          <w:instrText xml:space="preserve"> PAGEREF _Toc445131367 \h </w:instrText>
        </w:r>
        <w:r w:rsidR="007105B4">
          <w:rPr>
            <w:noProof/>
            <w:webHidden/>
          </w:rPr>
        </w:r>
        <w:r w:rsidR="007105B4">
          <w:rPr>
            <w:noProof/>
            <w:webHidden/>
          </w:rPr>
          <w:fldChar w:fldCharType="separate"/>
        </w:r>
        <w:r w:rsidR="007105B4">
          <w:rPr>
            <w:noProof/>
            <w:webHidden/>
          </w:rPr>
          <w:t>10</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68" w:history="1">
        <w:r w:rsidR="007105B4" w:rsidRPr="001F41A4">
          <w:rPr>
            <w:rStyle w:val="Hyperlink"/>
            <w:rFonts w:ascii="Calibri Light" w:hAnsi="Calibri Light"/>
            <w:noProof/>
          </w:rPr>
          <w:t xml:space="preserve">Office 365 </w:t>
        </w:r>
        <w:r w:rsidR="007105B4" w:rsidRPr="001F41A4">
          <w:rPr>
            <w:rStyle w:val="Hyperlink"/>
            <w:rFonts w:ascii="Calibri Light" w:hAnsi="Calibri Light" w:hint="eastAsia"/>
            <w:noProof/>
          </w:rPr>
          <w:t>影片</w:t>
        </w:r>
        <w:r w:rsidR="007105B4">
          <w:rPr>
            <w:noProof/>
            <w:webHidden/>
          </w:rPr>
          <w:tab/>
        </w:r>
        <w:r w:rsidR="007105B4">
          <w:rPr>
            <w:noProof/>
            <w:webHidden/>
          </w:rPr>
          <w:fldChar w:fldCharType="begin"/>
        </w:r>
        <w:r w:rsidR="007105B4">
          <w:rPr>
            <w:noProof/>
            <w:webHidden/>
          </w:rPr>
          <w:instrText xml:space="preserve"> PAGEREF _Toc445131368 \h </w:instrText>
        </w:r>
        <w:r w:rsidR="007105B4">
          <w:rPr>
            <w:noProof/>
            <w:webHidden/>
          </w:rPr>
        </w:r>
        <w:r w:rsidR="007105B4">
          <w:rPr>
            <w:noProof/>
            <w:webHidden/>
          </w:rPr>
          <w:fldChar w:fldCharType="separate"/>
        </w:r>
        <w:r w:rsidR="007105B4">
          <w:rPr>
            <w:noProof/>
            <w:webHidden/>
          </w:rPr>
          <w:t>11</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69" w:history="1">
        <w:r w:rsidR="007105B4" w:rsidRPr="001F41A4">
          <w:rPr>
            <w:rStyle w:val="Hyperlink"/>
            <w:rFonts w:ascii="Calibri Light" w:hAnsi="Calibri Light" w:hint="eastAsia"/>
            <w:noProof/>
          </w:rPr>
          <w:t>商務用</w:t>
        </w:r>
        <w:r w:rsidR="007105B4" w:rsidRPr="001F41A4">
          <w:rPr>
            <w:rStyle w:val="Hyperlink"/>
            <w:rFonts w:ascii="Calibri Light" w:hAnsi="Calibri Light"/>
            <w:noProof/>
          </w:rPr>
          <w:t xml:space="preserve"> OneDrive</w:t>
        </w:r>
        <w:r w:rsidR="007105B4">
          <w:rPr>
            <w:noProof/>
            <w:webHidden/>
          </w:rPr>
          <w:tab/>
        </w:r>
        <w:r w:rsidR="007105B4">
          <w:rPr>
            <w:noProof/>
            <w:webHidden/>
          </w:rPr>
          <w:fldChar w:fldCharType="begin"/>
        </w:r>
        <w:r w:rsidR="007105B4">
          <w:rPr>
            <w:noProof/>
            <w:webHidden/>
          </w:rPr>
          <w:instrText xml:space="preserve"> PAGEREF _Toc445131369 \h </w:instrText>
        </w:r>
        <w:r w:rsidR="007105B4">
          <w:rPr>
            <w:noProof/>
            <w:webHidden/>
          </w:rPr>
        </w:r>
        <w:r w:rsidR="007105B4">
          <w:rPr>
            <w:noProof/>
            <w:webHidden/>
          </w:rPr>
          <w:fldChar w:fldCharType="separate"/>
        </w:r>
        <w:r w:rsidR="007105B4">
          <w:rPr>
            <w:noProof/>
            <w:webHidden/>
          </w:rPr>
          <w:t>11</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70" w:history="1">
        <w:r w:rsidR="007105B4" w:rsidRPr="001F41A4">
          <w:rPr>
            <w:rStyle w:val="Hyperlink"/>
            <w:rFonts w:ascii="Calibri Light" w:hAnsi="Calibri Light"/>
            <w:noProof/>
          </w:rPr>
          <w:t>Project Online</w:t>
        </w:r>
        <w:r w:rsidR="007105B4">
          <w:rPr>
            <w:noProof/>
            <w:webHidden/>
          </w:rPr>
          <w:tab/>
        </w:r>
        <w:r w:rsidR="007105B4">
          <w:rPr>
            <w:noProof/>
            <w:webHidden/>
          </w:rPr>
          <w:fldChar w:fldCharType="begin"/>
        </w:r>
        <w:r w:rsidR="007105B4">
          <w:rPr>
            <w:noProof/>
            <w:webHidden/>
          </w:rPr>
          <w:instrText xml:space="preserve"> PAGEREF _Toc445131370 \h </w:instrText>
        </w:r>
        <w:r w:rsidR="007105B4">
          <w:rPr>
            <w:noProof/>
            <w:webHidden/>
          </w:rPr>
        </w:r>
        <w:r w:rsidR="007105B4">
          <w:rPr>
            <w:noProof/>
            <w:webHidden/>
          </w:rPr>
          <w:fldChar w:fldCharType="separate"/>
        </w:r>
        <w:r w:rsidR="007105B4">
          <w:rPr>
            <w:noProof/>
            <w:webHidden/>
          </w:rPr>
          <w:t>11</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71" w:history="1">
        <w:r w:rsidR="007105B4" w:rsidRPr="001F41A4">
          <w:rPr>
            <w:rStyle w:val="Hyperlink"/>
            <w:rFonts w:ascii="Calibri Light" w:hAnsi="Calibri Light"/>
            <w:noProof/>
          </w:rPr>
          <w:t>SharePoint Online</w:t>
        </w:r>
        <w:r w:rsidR="007105B4">
          <w:rPr>
            <w:noProof/>
            <w:webHidden/>
          </w:rPr>
          <w:tab/>
        </w:r>
        <w:r w:rsidR="007105B4">
          <w:rPr>
            <w:noProof/>
            <w:webHidden/>
          </w:rPr>
          <w:fldChar w:fldCharType="begin"/>
        </w:r>
        <w:r w:rsidR="007105B4">
          <w:rPr>
            <w:noProof/>
            <w:webHidden/>
          </w:rPr>
          <w:instrText xml:space="preserve"> PAGEREF _Toc445131371 \h </w:instrText>
        </w:r>
        <w:r w:rsidR="007105B4">
          <w:rPr>
            <w:noProof/>
            <w:webHidden/>
          </w:rPr>
        </w:r>
        <w:r w:rsidR="007105B4">
          <w:rPr>
            <w:noProof/>
            <w:webHidden/>
          </w:rPr>
          <w:fldChar w:fldCharType="separate"/>
        </w:r>
        <w:r w:rsidR="007105B4">
          <w:rPr>
            <w:noProof/>
            <w:webHidden/>
          </w:rPr>
          <w:t>12</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72" w:history="1">
        <w:r w:rsidR="007105B4" w:rsidRPr="001F41A4">
          <w:rPr>
            <w:rStyle w:val="Hyperlink"/>
            <w:rFonts w:ascii="Calibri Light" w:hAnsi="Calibri Light" w:hint="eastAsia"/>
            <w:noProof/>
          </w:rPr>
          <w:t>商務用</w:t>
        </w:r>
        <w:r w:rsidR="007105B4" w:rsidRPr="001F41A4">
          <w:rPr>
            <w:rStyle w:val="Hyperlink"/>
            <w:rFonts w:ascii="Calibri Light" w:hAnsi="Calibri Light"/>
            <w:noProof/>
          </w:rPr>
          <w:t xml:space="preserve"> Skype Online</w:t>
        </w:r>
        <w:r w:rsidR="007105B4">
          <w:rPr>
            <w:noProof/>
            <w:webHidden/>
          </w:rPr>
          <w:tab/>
        </w:r>
        <w:r w:rsidR="007105B4">
          <w:rPr>
            <w:noProof/>
            <w:webHidden/>
          </w:rPr>
          <w:fldChar w:fldCharType="begin"/>
        </w:r>
        <w:r w:rsidR="007105B4">
          <w:rPr>
            <w:noProof/>
            <w:webHidden/>
          </w:rPr>
          <w:instrText xml:space="preserve"> PAGEREF _Toc445131372 \h </w:instrText>
        </w:r>
        <w:r w:rsidR="007105B4">
          <w:rPr>
            <w:noProof/>
            <w:webHidden/>
          </w:rPr>
        </w:r>
        <w:r w:rsidR="007105B4">
          <w:rPr>
            <w:noProof/>
            <w:webHidden/>
          </w:rPr>
          <w:fldChar w:fldCharType="separate"/>
        </w:r>
        <w:r w:rsidR="007105B4">
          <w:rPr>
            <w:noProof/>
            <w:webHidden/>
          </w:rPr>
          <w:t>12</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73" w:history="1">
        <w:r w:rsidR="007105B4" w:rsidRPr="001F41A4">
          <w:rPr>
            <w:rStyle w:val="Hyperlink"/>
            <w:rFonts w:ascii="Calibri Light" w:hAnsi="Calibri Light" w:hint="eastAsia"/>
            <w:noProof/>
          </w:rPr>
          <w:t>商務用</w:t>
        </w:r>
        <w:r w:rsidR="007105B4" w:rsidRPr="001F41A4">
          <w:rPr>
            <w:rStyle w:val="Hyperlink"/>
            <w:rFonts w:ascii="Calibri Light" w:hAnsi="Calibri Light"/>
            <w:noProof/>
          </w:rPr>
          <w:t xml:space="preserve"> Skype Online – PSTN </w:t>
        </w:r>
        <w:r w:rsidR="007105B4" w:rsidRPr="001F41A4">
          <w:rPr>
            <w:rStyle w:val="Hyperlink"/>
            <w:rFonts w:ascii="Calibri Light" w:hAnsi="Calibri Light" w:hint="eastAsia"/>
            <w:noProof/>
          </w:rPr>
          <w:t>通話和</w:t>
        </w:r>
        <w:r w:rsidR="007105B4" w:rsidRPr="001F41A4">
          <w:rPr>
            <w:rStyle w:val="Hyperlink"/>
            <w:rFonts w:ascii="Calibri Light" w:hAnsi="Calibri Light"/>
            <w:noProof/>
          </w:rPr>
          <w:t xml:space="preserve"> PSTN </w:t>
        </w:r>
        <w:r w:rsidR="007105B4" w:rsidRPr="001F41A4">
          <w:rPr>
            <w:rStyle w:val="Hyperlink"/>
            <w:rFonts w:ascii="Calibri Light" w:hAnsi="Calibri Light" w:hint="eastAsia"/>
            <w:noProof/>
          </w:rPr>
          <w:t>會議</w:t>
        </w:r>
        <w:r w:rsidR="007105B4">
          <w:rPr>
            <w:noProof/>
            <w:webHidden/>
          </w:rPr>
          <w:tab/>
        </w:r>
        <w:r w:rsidR="007105B4">
          <w:rPr>
            <w:noProof/>
            <w:webHidden/>
          </w:rPr>
          <w:fldChar w:fldCharType="begin"/>
        </w:r>
        <w:r w:rsidR="007105B4">
          <w:rPr>
            <w:noProof/>
            <w:webHidden/>
          </w:rPr>
          <w:instrText xml:space="preserve"> PAGEREF _Toc445131373 \h </w:instrText>
        </w:r>
        <w:r w:rsidR="007105B4">
          <w:rPr>
            <w:noProof/>
            <w:webHidden/>
          </w:rPr>
        </w:r>
        <w:r w:rsidR="007105B4">
          <w:rPr>
            <w:noProof/>
            <w:webHidden/>
          </w:rPr>
          <w:fldChar w:fldCharType="separate"/>
        </w:r>
        <w:r w:rsidR="007105B4">
          <w:rPr>
            <w:noProof/>
            <w:webHidden/>
          </w:rPr>
          <w:t>12</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74" w:history="1">
        <w:r w:rsidR="007105B4" w:rsidRPr="001F41A4">
          <w:rPr>
            <w:rStyle w:val="Hyperlink"/>
            <w:rFonts w:ascii="Calibri Light" w:hAnsi="Calibri Light" w:hint="eastAsia"/>
            <w:noProof/>
          </w:rPr>
          <w:t>商務用</w:t>
        </w:r>
        <w:r w:rsidR="007105B4" w:rsidRPr="001F41A4">
          <w:rPr>
            <w:rStyle w:val="Hyperlink"/>
            <w:rFonts w:ascii="Calibri Light" w:hAnsi="Calibri Light"/>
            <w:noProof/>
          </w:rPr>
          <w:t xml:space="preserve"> Skype Online – </w:t>
        </w:r>
        <w:r w:rsidR="007105B4" w:rsidRPr="001F41A4">
          <w:rPr>
            <w:rStyle w:val="Hyperlink"/>
            <w:rFonts w:ascii="Calibri Light" w:hAnsi="Calibri Light" w:hint="eastAsia"/>
            <w:noProof/>
          </w:rPr>
          <w:t>語音品質</w:t>
        </w:r>
        <w:r w:rsidR="007105B4">
          <w:rPr>
            <w:noProof/>
            <w:webHidden/>
          </w:rPr>
          <w:tab/>
        </w:r>
        <w:r w:rsidR="007105B4">
          <w:rPr>
            <w:noProof/>
            <w:webHidden/>
          </w:rPr>
          <w:fldChar w:fldCharType="begin"/>
        </w:r>
        <w:r w:rsidR="007105B4">
          <w:rPr>
            <w:noProof/>
            <w:webHidden/>
          </w:rPr>
          <w:instrText xml:space="preserve"> PAGEREF _Toc445131374 \h </w:instrText>
        </w:r>
        <w:r w:rsidR="007105B4">
          <w:rPr>
            <w:noProof/>
            <w:webHidden/>
          </w:rPr>
        </w:r>
        <w:r w:rsidR="007105B4">
          <w:rPr>
            <w:noProof/>
            <w:webHidden/>
          </w:rPr>
          <w:fldChar w:fldCharType="separate"/>
        </w:r>
        <w:r w:rsidR="007105B4">
          <w:rPr>
            <w:noProof/>
            <w:webHidden/>
          </w:rPr>
          <w:t>13</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75" w:history="1">
        <w:r w:rsidR="007105B4" w:rsidRPr="001F41A4">
          <w:rPr>
            <w:rStyle w:val="Hyperlink"/>
            <w:rFonts w:ascii="Calibri Light" w:hAnsi="Calibri Light"/>
            <w:noProof/>
          </w:rPr>
          <w:t>Yammer Enterprise</w:t>
        </w:r>
        <w:r w:rsidR="007105B4">
          <w:rPr>
            <w:noProof/>
            <w:webHidden/>
          </w:rPr>
          <w:tab/>
        </w:r>
        <w:r w:rsidR="007105B4">
          <w:rPr>
            <w:noProof/>
            <w:webHidden/>
          </w:rPr>
          <w:fldChar w:fldCharType="begin"/>
        </w:r>
        <w:r w:rsidR="007105B4">
          <w:rPr>
            <w:noProof/>
            <w:webHidden/>
          </w:rPr>
          <w:instrText xml:space="preserve"> PAGEREF _Toc445131375 \h </w:instrText>
        </w:r>
        <w:r w:rsidR="007105B4">
          <w:rPr>
            <w:noProof/>
            <w:webHidden/>
          </w:rPr>
        </w:r>
        <w:r w:rsidR="007105B4">
          <w:rPr>
            <w:noProof/>
            <w:webHidden/>
          </w:rPr>
          <w:fldChar w:fldCharType="separate"/>
        </w:r>
        <w:r w:rsidR="007105B4">
          <w:rPr>
            <w:noProof/>
            <w:webHidden/>
          </w:rPr>
          <w:t>13</w:t>
        </w:r>
        <w:r w:rsidR="007105B4">
          <w:rPr>
            <w:noProof/>
            <w:webHidden/>
          </w:rPr>
          <w:fldChar w:fldCharType="end"/>
        </w:r>
      </w:hyperlink>
    </w:p>
    <w:p w:rsidR="007105B4" w:rsidRDefault="00F1660D">
      <w:pPr>
        <w:pStyle w:val="TOC2"/>
        <w:tabs>
          <w:tab w:val="right" w:leader="dot" w:pos="5030"/>
        </w:tabs>
        <w:rPr>
          <w:rFonts w:eastAsiaTheme="minorEastAsia"/>
          <w:b w:val="0"/>
          <w:smallCaps w:val="0"/>
          <w:noProof/>
          <w:sz w:val="22"/>
          <w:lang w:val="en-US" w:eastAsia="zh-CN" w:bidi="ar-SA"/>
        </w:rPr>
      </w:pPr>
      <w:hyperlink w:anchor="_Toc445131376" w:history="1">
        <w:r w:rsidR="007105B4" w:rsidRPr="001F41A4">
          <w:rPr>
            <w:rStyle w:val="Hyperlink"/>
            <w:rFonts w:ascii="Calibri Light" w:hAnsi="Calibri Light"/>
            <w:noProof/>
          </w:rPr>
          <w:t>Enterprise Mobility Services</w:t>
        </w:r>
        <w:r w:rsidR="007105B4">
          <w:rPr>
            <w:noProof/>
            <w:webHidden/>
          </w:rPr>
          <w:tab/>
        </w:r>
        <w:r w:rsidR="007105B4">
          <w:rPr>
            <w:noProof/>
            <w:webHidden/>
          </w:rPr>
          <w:fldChar w:fldCharType="begin"/>
        </w:r>
        <w:r w:rsidR="007105B4">
          <w:rPr>
            <w:noProof/>
            <w:webHidden/>
          </w:rPr>
          <w:instrText xml:space="preserve"> PAGEREF _Toc445131376 \h </w:instrText>
        </w:r>
        <w:r w:rsidR="007105B4">
          <w:rPr>
            <w:noProof/>
            <w:webHidden/>
          </w:rPr>
        </w:r>
        <w:r w:rsidR="007105B4">
          <w:rPr>
            <w:noProof/>
            <w:webHidden/>
          </w:rPr>
          <w:fldChar w:fldCharType="separate"/>
        </w:r>
        <w:r w:rsidR="007105B4">
          <w:rPr>
            <w:noProof/>
            <w:webHidden/>
          </w:rPr>
          <w:t>14</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77" w:history="1">
        <w:r w:rsidR="007105B4" w:rsidRPr="001F41A4">
          <w:rPr>
            <w:rStyle w:val="Hyperlink"/>
            <w:rFonts w:ascii="Calibri Light" w:hAnsi="Calibri Light"/>
            <w:noProof/>
          </w:rPr>
          <w:t>Azure Active Directory Basic</w:t>
        </w:r>
        <w:r w:rsidR="007105B4">
          <w:rPr>
            <w:noProof/>
            <w:webHidden/>
          </w:rPr>
          <w:tab/>
        </w:r>
        <w:r w:rsidR="007105B4">
          <w:rPr>
            <w:noProof/>
            <w:webHidden/>
          </w:rPr>
          <w:fldChar w:fldCharType="begin"/>
        </w:r>
        <w:r w:rsidR="007105B4">
          <w:rPr>
            <w:noProof/>
            <w:webHidden/>
          </w:rPr>
          <w:instrText xml:space="preserve"> PAGEREF _Toc445131377 \h </w:instrText>
        </w:r>
        <w:r w:rsidR="007105B4">
          <w:rPr>
            <w:noProof/>
            <w:webHidden/>
          </w:rPr>
        </w:r>
        <w:r w:rsidR="007105B4">
          <w:rPr>
            <w:noProof/>
            <w:webHidden/>
          </w:rPr>
          <w:fldChar w:fldCharType="separate"/>
        </w:r>
        <w:r w:rsidR="007105B4">
          <w:rPr>
            <w:noProof/>
            <w:webHidden/>
          </w:rPr>
          <w:t>14</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78" w:history="1">
        <w:r w:rsidR="007105B4" w:rsidRPr="001F41A4">
          <w:rPr>
            <w:rStyle w:val="Hyperlink"/>
            <w:rFonts w:ascii="Calibri Light" w:hAnsi="Calibri Light"/>
            <w:noProof/>
          </w:rPr>
          <w:t>Azure Active Directory Premium</w:t>
        </w:r>
        <w:r w:rsidR="007105B4">
          <w:rPr>
            <w:noProof/>
            <w:webHidden/>
          </w:rPr>
          <w:tab/>
        </w:r>
        <w:r w:rsidR="007105B4">
          <w:rPr>
            <w:noProof/>
            <w:webHidden/>
          </w:rPr>
          <w:fldChar w:fldCharType="begin"/>
        </w:r>
        <w:r w:rsidR="007105B4">
          <w:rPr>
            <w:noProof/>
            <w:webHidden/>
          </w:rPr>
          <w:instrText xml:space="preserve"> PAGEREF _Toc445131378 \h </w:instrText>
        </w:r>
        <w:r w:rsidR="007105B4">
          <w:rPr>
            <w:noProof/>
            <w:webHidden/>
          </w:rPr>
        </w:r>
        <w:r w:rsidR="007105B4">
          <w:rPr>
            <w:noProof/>
            <w:webHidden/>
          </w:rPr>
          <w:fldChar w:fldCharType="separate"/>
        </w:r>
        <w:r w:rsidR="007105B4">
          <w:rPr>
            <w:noProof/>
            <w:webHidden/>
          </w:rPr>
          <w:t>14</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79" w:history="1">
        <w:r w:rsidR="007105B4" w:rsidRPr="001F41A4">
          <w:rPr>
            <w:rStyle w:val="Hyperlink"/>
            <w:rFonts w:ascii="Calibri Light" w:hAnsi="Calibri Light"/>
            <w:noProof/>
          </w:rPr>
          <w:t>Azure Rights Management Premium</w:t>
        </w:r>
        <w:r w:rsidR="007105B4">
          <w:rPr>
            <w:noProof/>
            <w:webHidden/>
          </w:rPr>
          <w:tab/>
        </w:r>
        <w:r w:rsidR="007105B4">
          <w:rPr>
            <w:noProof/>
            <w:webHidden/>
          </w:rPr>
          <w:fldChar w:fldCharType="begin"/>
        </w:r>
        <w:r w:rsidR="007105B4">
          <w:rPr>
            <w:noProof/>
            <w:webHidden/>
          </w:rPr>
          <w:instrText xml:space="preserve"> PAGEREF _Toc445131379 \h </w:instrText>
        </w:r>
        <w:r w:rsidR="007105B4">
          <w:rPr>
            <w:noProof/>
            <w:webHidden/>
          </w:rPr>
        </w:r>
        <w:r w:rsidR="007105B4">
          <w:rPr>
            <w:noProof/>
            <w:webHidden/>
          </w:rPr>
          <w:fldChar w:fldCharType="separate"/>
        </w:r>
        <w:r w:rsidR="007105B4">
          <w:rPr>
            <w:noProof/>
            <w:webHidden/>
          </w:rPr>
          <w:t>14</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80" w:history="1">
        <w:r w:rsidR="007105B4" w:rsidRPr="001F41A4">
          <w:rPr>
            <w:rStyle w:val="Hyperlink"/>
            <w:rFonts w:ascii="Calibri Light" w:hAnsi="Calibri Light"/>
            <w:noProof/>
          </w:rPr>
          <w:t>Microsoft Intune</w:t>
        </w:r>
        <w:r w:rsidR="007105B4">
          <w:rPr>
            <w:noProof/>
            <w:webHidden/>
          </w:rPr>
          <w:tab/>
        </w:r>
        <w:r w:rsidR="007105B4">
          <w:rPr>
            <w:noProof/>
            <w:webHidden/>
          </w:rPr>
          <w:fldChar w:fldCharType="begin"/>
        </w:r>
        <w:r w:rsidR="007105B4">
          <w:rPr>
            <w:noProof/>
            <w:webHidden/>
          </w:rPr>
          <w:instrText xml:space="preserve"> PAGEREF _Toc445131380 \h </w:instrText>
        </w:r>
        <w:r w:rsidR="007105B4">
          <w:rPr>
            <w:noProof/>
            <w:webHidden/>
          </w:rPr>
        </w:r>
        <w:r w:rsidR="007105B4">
          <w:rPr>
            <w:noProof/>
            <w:webHidden/>
          </w:rPr>
          <w:fldChar w:fldCharType="separate"/>
        </w:r>
        <w:r w:rsidR="007105B4">
          <w:rPr>
            <w:noProof/>
            <w:webHidden/>
          </w:rPr>
          <w:t>15</w:t>
        </w:r>
        <w:r w:rsidR="007105B4">
          <w:rPr>
            <w:noProof/>
            <w:webHidden/>
          </w:rPr>
          <w:fldChar w:fldCharType="end"/>
        </w:r>
      </w:hyperlink>
    </w:p>
    <w:p w:rsidR="007105B4" w:rsidRDefault="00F1660D">
      <w:pPr>
        <w:pStyle w:val="TOC2"/>
        <w:tabs>
          <w:tab w:val="right" w:leader="dot" w:pos="5030"/>
        </w:tabs>
        <w:rPr>
          <w:rFonts w:eastAsiaTheme="minorEastAsia"/>
          <w:b w:val="0"/>
          <w:smallCaps w:val="0"/>
          <w:noProof/>
          <w:sz w:val="22"/>
          <w:lang w:val="en-US" w:eastAsia="zh-CN" w:bidi="ar-SA"/>
        </w:rPr>
      </w:pPr>
      <w:hyperlink w:anchor="_Toc445131381" w:history="1">
        <w:r w:rsidR="007105B4" w:rsidRPr="001F41A4">
          <w:rPr>
            <w:rStyle w:val="Hyperlink"/>
            <w:rFonts w:ascii="Calibri Light" w:hAnsi="Calibri Light"/>
            <w:noProof/>
          </w:rPr>
          <w:t xml:space="preserve">Microsoft Azure </w:t>
        </w:r>
        <w:r w:rsidR="007105B4" w:rsidRPr="001F41A4">
          <w:rPr>
            <w:rStyle w:val="Hyperlink"/>
            <w:rFonts w:ascii="Calibri Light" w:hAnsi="Calibri Light" w:hint="eastAsia"/>
            <w:noProof/>
          </w:rPr>
          <w:t>服務</w:t>
        </w:r>
        <w:r w:rsidR="007105B4">
          <w:rPr>
            <w:noProof/>
            <w:webHidden/>
          </w:rPr>
          <w:tab/>
        </w:r>
        <w:r w:rsidR="007105B4">
          <w:rPr>
            <w:noProof/>
            <w:webHidden/>
          </w:rPr>
          <w:fldChar w:fldCharType="begin"/>
        </w:r>
        <w:r w:rsidR="007105B4">
          <w:rPr>
            <w:noProof/>
            <w:webHidden/>
          </w:rPr>
          <w:instrText xml:space="preserve"> PAGEREF _Toc445131381 \h </w:instrText>
        </w:r>
        <w:r w:rsidR="007105B4">
          <w:rPr>
            <w:noProof/>
            <w:webHidden/>
          </w:rPr>
        </w:r>
        <w:r w:rsidR="007105B4">
          <w:rPr>
            <w:noProof/>
            <w:webHidden/>
          </w:rPr>
          <w:fldChar w:fldCharType="separate"/>
        </w:r>
        <w:r w:rsidR="007105B4">
          <w:rPr>
            <w:noProof/>
            <w:webHidden/>
          </w:rPr>
          <w:t>15</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82" w:history="1">
        <w:r w:rsidR="007105B4" w:rsidRPr="001F41A4">
          <w:rPr>
            <w:rStyle w:val="Hyperlink"/>
            <w:rFonts w:ascii="Calibri Light" w:hAnsi="Calibri Light"/>
            <w:noProof/>
          </w:rPr>
          <w:t xml:space="preserve">API Management </w:t>
        </w:r>
        <w:r w:rsidR="007105B4" w:rsidRPr="001F41A4">
          <w:rPr>
            <w:rStyle w:val="Hyperlink"/>
            <w:rFonts w:ascii="Calibri Light" w:hAnsi="Calibri Light" w:hint="eastAsia"/>
            <w:noProof/>
          </w:rPr>
          <w:t>服務</w:t>
        </w:r>
        <w:r w:rsidR="007105B4">
          <w:rPr>
            <w:noProof/>
            <w:webHidden/>
          </w:rPr>
          <w:tab/>
        </w:r>
        <w:r w:rsidR="007105B4">
          <w:rPr>
            <w:noProof/>
            <w:webHidden/>
          </w:rPr>
          <w:fldChar w:fldCharType="begin"/>
        </w:r>
        <w:r w:rsidR="007105B4">
          <w:rPr>
            <w:noProof/>
            <w:webHidden/>
          </w:rPr>
          <w:instrText xml:space="preserve"> PAGEREF _Toc445131382 \h </w:instrText>
        </w:r>
        <w:r w:rsidR="007105B4">
          <w:rPr>
            <w:noProof/>
            <w:webHidden/>
          </w:rPr>
        </w:r>
        <w:r w:rsidR="007105B4">
          <w:rPr>
            <w:noProof/>
            <w:webHidden/>
          </w:rPr>
          <w:fldChar w:fldCharType="separate"/>
        </w:r>
        <w:r w:rsidR="007105B4">
          <w:rPr>
            <w:noProof/>
            <w:webHidden/>
          </w:rPr>
          <w:t>15</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83" w:history="1">
        <w:r w:rsidR="007105B4" w:rsidRPr="001F41A4">
          <w:rPr>
            <w:rStyle w:val="Hyperlink"/>
            <w:rFonts w:ascii="Calibri Light" w:hAnsi="Calibri Light"/>
            <w:noProof/>
          </w:rPr>
          <w:t>App Service</w:t>
        </w:r>
        <w:r w:rsidR="007105B4">
          <w:rPr>
            <w:noProof/>
            <w:webHidden/>
          </w:rPr>
          <w:tab/>
        </w:r>
        <w:r w:rsidR="007105B4">
          <w:rPr>
            <w:noProof/>
            <w:webHidden/>
          </w:rPr>
          <w:fldChar w:fldCharType="begin"/>
        </w:r>
        <w:r w:rsidR="007105B4">
          <w:rPr>
            <w:noProof/>
            <w:webHidden/>
          </w:rPr>
          <w:instrText xml:space="preserve"> PAGEREF _Toc445131383 \h </w:instrText>
        </w:r>
        <w:r w:rsidR="007105B4">
          <w:rPr>
            <w:noProof/>
            <w:webHidden/>
          </w:rPr>
        </w:r>
        <w:r w:rsidR="007105B4">
          <w:rPr>
            <w:noProof/>
            <w:webHidden/>
          </w:rPr>
          <w:fldChar w:fldCharType="separate"/>
        </w:r>
        <w:r w:rsidR="007105B4">
          <w:rPr>
            <w:noProof/>
            <w:webHidden/>
          </w:rPr>
          <w:t>16</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84" w:history="1">
        <w:r w:rsidR="007105B4" w:rsidRPr="001F41A4">
          <w:rPr>
            <w:rStyle w:val="Hyperlink"/>
            <w:rFonts w:cstheme="minorHAnsi" w:hint="eastAsia"/>
            <w:noProof/>
          </w:rPr>
          <w:t>應用程式閘道</w:t>
        </w:r>
        <w:r w:rsidR="007105B4">
          <w:rPr>
            <w:noProof/>
            <w:webHidden/>
          </w:rPr>
          <w:tab/>
        </w:r>
        <w:r w:rsidR="007105B4">
          <w:rPr>
            <w:noProof/>
            <w:webHidden/>
          </w:rPr>
          <w:fldChar w:fldCharType="begin"/>
        </w:r>
        <w:r w:rsidR="007105B4">
          <w:rPr>
            <w:noProof/>
            <w:webHidden/>
          </w:rPr>
          <w:instrText xml:space="preserve"> PAGEREF _Toc445131384 \h </w:instrText>
        </w:r>
        <w:r w:rsidR="007105B4">
          <w:rPr>
            <w:noProof/>
            <w:webHidden/>
          </w:rPr>
        </w:r>
        <w:r w:rsidR="007105B4">
          <w:rPr>
            <w:noProof/>
            <w:webHidden/>
          </w:rPr>
          <w:fldChar w:fldCharType="separate"/>
        </w:r>
        <w:r w:rsidR="007105B4">
          <w:rPr>
            <w:noProof/>
            <w:webHidden/>
          </w:rPr>
          <w:t>16</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85" w:history="1">
        <w:r w:rsidR="007105B4" w:rsidRPr="001F41A4">
          <w:rPr>
            <w:rStyle w:val="Hyperlink"/>
            <w:rFonts w:hAnsi="PMingLiU" w:hint="eastAsia"/>
            <w:noProof/>
          </w:rPr>
          <w:t>自動化服務</w:t>
        </w:r>
        <w:r w:rsidR="007105B4" w:rsidRPr="001F41A4">
          <w:rPr>
            <w:rStyle w:val="Hyperlink"/>
            <w:noProof/>
          </w:rPr>
          <w:t xml:space="preserve"> – </w:t>
        </w:r>
        <w:r w:rsidR="007105B4" w:rsidRPr="001F41A4">
          <w:rPr>
            <w:rStyle w:val="Hyperlink"/>
            <w:rFonts w:hAnsi="PMingLiU" w:hint="eastAsia"/>
            <w:noProof/>
          </w:rPr>
          <w:t>預期狀態設定</w:t>
        </w:r>
        <w:r w:rsidR="007105B4" w:rsidRPr="001F41A4">
          <w:rPr>
            <w:rStyle w:val="Hyperlink"/>
            <w:noProof/>
          </w:rPr>
          <w:t xml:space="preserve"> </w:t>
        </w:r>
        <w:r w:rsidR="007105B4" w:rsidRPr="001F41A4">
          <w:rPr>
            <w:rStyle w:val="Hyperlink"/>
            <w:rFonts w:ascii="Calibri Light" w:hAnsi="Calibri Light"/>
            <w:noProof/>
          </w:rPr>
          <w:t>(DSC)</w:t>
        </w:r>
        <w:r w:rsidR="007105B4">
          <w:rPr>
            <w:noProof/>
            <w:webHidden/>
          </w:rPr>
          <w:tab/>
        </w:r>
        <w:r w:rsidR="007105B4">
          <w:rPr>
            <w:noProof/>
            <w:webHidden/>
          </w:rPr>
          <w:fldChar w:fldCharType="begin"/>
        </w:r>
        <w:r w:rsidR="007105B4">
          <w:rPr>
            <w:noProof/>
            <w:webHidden/>
          </w:rPr>
          <w:instrText xml:space="preserve"> PAGEREF _Toc445131385 \h </w:instrText>
        </w:r>
        <w:r w:rsidR="007105B4">
          <w:rPr>
            <w:noProof/>
            <w:webHidden/>
          </w:rPr>
        </w:r>
        <w:r w:rsidR="007105B4">
          <w:rPr>
            <w:noProof/>
            <w:webHidden/>
          </w:rPr>
          <w:fldChar w:fldCharType="separate"/>
        </w:r>
        <w:r w:rsidR="007105B4">
          <w:rPr>
            <w:noProof/>
            <w:webHidden/>
          </w:rPr>
          <w:t>17</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86" w:history="1">
        <w:r w:rsidR="007105B4" w:rsidRPr="001F41A4">
          <w:rPr>
            <w:rStyle w:val="Hyperlink"/>
            <w:rFonts w:hAnsi="PMingLiU" w:hint="eastAsia"/>
            <w:noProof/>
          </w:rPr>
          <w:t>自動化服務</w:t>
        </w:r>
        <w:r w:rsidR="007105B4" w:rsidRPr="001F41A4">
          <w:rPr>
            <w:rStyle w:val="Hyperlink"/>
            <w:noProof/>
          </w:rPr>
          <w:t xml:space="preserve"> – </w:t>
        </w:r>
        <w:r w:rsidR="007105B4" w:rsidRPr="001F41A4">
          <w:rPr>
            <w:rStyle w:val="Hyperlink"/>
            <w:rFonts w:hAnsi="PMingLiU" w:hint="eastAsia"/>
            <w:noProof/>
          </w:rPr>
          <w:t>程序自動化</w:t>
        </w:r>
        <w:r w:rsidR="007105B4">
          <w:rPr>
            <w:noProof/>
            <w:webHidden/>
          </w:rPr>
          <w:tab/>
        </w:r>
        <w:r w:rsidR="007105B4">
          <w:rPr>
            <w:noProof/>
            <w:webHidden/>
          </w:rPr>
          <w:fldChar w:fldCharType="begin"/>
        </w:r>
        <w:r w:rsidR="007105B4">
          <w:rPr>
            <w:noProof/>
            <w:webHidden/>
          </w:rPr>
          <w:instrText xml:space="preserve"> PAGEREF _Toc445131386 \h </w:instrText>
        </w:r>
        <w:r w:rsidR="007105B4">
          <w:rPr>
            <w:noProof/>
            <w:webHidden/>
          </w:rPr>
        </w:r>
        <w:r w:rsidR="007105B4">
          <w:rPr>
            <w:noProof/>
            <w:webHidden/>
          </w:rPr>
          <w:fldChar w:fldCharType="separate"/>
        </w:r>
        <w:r w:rsidR="007105B4">
          <w:rPr>
            <w:noProof/>
            <w:webHidden/>
          </w:rPr>
          <w:t>17</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87" w:history="1">
        <w:r w:rsidR="007105B4" w:rsidRPr="001F41A4">
          <w:rPr>
            <w:rStyle w:val="Hyperlink"/>
            <w:rFonts w:ascii="Calibri" w:hAnsi="PMingLiU" w:hint="eastAsia"/>
            <w:noProof/>
          </w:rPr>
          <w:t>備份服務</w:t>
        </w:r>
        <w:r w:rsidR="007105B4">
          <w:rPr>
            <w:noProof/>
            <w:webHidden/>
          </w:rPr>
          <w:tab/>
        </w:r>
        <w:r w:rsidR="007105B4">
          <w:rPr>
            <w:noProof/>
            <w:webHidden/>
          </w:rPr>
          <w:fldChar w:fldCharType="begin"/>
        </w:r>
        <w:r w:rsidR="007105B4">
          <w:rPr>
            <w:noProof/>
            <w:webHidden/>
          </w:rPr>
          <w:instrText xml:space="preserve"> PAGEREF _Toc445131387 \h </w:instrText>
        </w:r>
        <w:r w:rsidR="007105B4">
          <w:rPr>
            <w:noProof/>
            <w:webHidden/>
          </w:rPr>
        </w:r>
        <w:r w:rsidR="007105B4">
          <w:rPr>
            <w:noProof/>
            <w:webHidden/>
          </w:rPr>
          <w:fldChar w:fldCharType="separate"/>
        </w:r>
        <w:r w:rsidR="007105B4">
          <w:rPr>
            <w:noProof/>
            <w:webHidden/>
          </w:rPr>
          <w:t>17</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88" w:history="1">
        <w:r w:rsidR="007105B4" w:rsidRPr="001F41A4">
          <w:rPr>
            <w:rStyle w:val="Hyperlink"/>
            <w:rFonts w:cstheme="minorHAnsi" w:hint="eastAsia"/>
            <w:noProof/>
          </w:rPr>
          <w:t>批次服務</w:t>
        </w:r>
        <w:r w:rsidR="007105B4">
          <w:rPr>
            <w:noProof/>
            <w:webHidden/>
          </w:rPr>
          <w:tab/>
        </w:r>
        <w:r w:rsidR="007105B4">
          <w:rPr>
            <w:noProof/>
            <w:webHidden/>
          </w:rPr>
          <w:fldChar w:fldCharType="begin"/>
        </w:r>
        <w:r w:rsidR="007105B4">
          <w:rPr>
            <w:noProof/>
            <w:webHidden/>
          </w:rPr>
          <w:instrText xml:space="preserve"> PAGEREF _Toc445131388 \h </w:instrText>
        </w:r>
        <w:r w:rsidR="007105B4">
          <w:rPr>
            <w:noProof/>
            <w:webHidden/>
          </w:rPr>
        </w:r>
        <w:r w:rsidR="007105B4">
          <w:rPr>
            <w:noProof/>
            <w:webHidden/>
          </w:rPr>
          <w:fldChar w:fldCharType="separate"/>
        </w:r>
        <w:r w:rsidR="007105B4">
          <w:rPr>
            <w:noProof/>
            <w:webHidden/>
          </w:rPr>
          <w:t>18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89" w:history="1">
        <w:r w:rsidR="007105B4" w:rsidRPr="001F41A4">
          <w:rPr>
            <w:rStyle w:val="Hyperlink"/>
            <w:rFonts w:ascii="Calibri Light" w:hAnsi="Calibri Light"/>
            <w:noProof/>
          </w:rPr>
          <w:t xml:space="preserve">BizTalk </w:t>
        </w:r>
        <w:r w:rsidR="007105B4" w:rsidRPr="001F41A4">
          <w:rPr>
            <w:rStyle w:val="Hyperlink"/>
            <w:rFonts w:ascii="Calibri Light" w:hAnsi="Calibri Light" w:hint="eastAsia"/>
            <w:noProof/>
          </w:rPr>
          <w:t>服務</w:t>
        </w:r>
        <w:r w:rsidR="007105B4">
          <w:rPr>
            <w:noProof/>
            <w:webHidden/>
          </w:rPr>
          <w:tab/>
        </w:r>
        <w:r w:rsidR="007105B4">
          <w:rPr>
            <w:noProof/>
            <w:webHidden/>
          </w:rPr>
          <w:fldChar w:fldCharType="begin"/>
        </w:r>
        <w:r w:rsidR="007105B4">
          <w:rPr>
            <w:noProof/>
            <w:webHidden/>
          </w:rPr>
          <w:instrText xml:space="preserve"> PAGEREF _Toc445131389 \h </w:instrText>
        </w:r>
        <w:r w:rsidR="007105B4">
          <w:rPr>
            <w:noProof/>
            <w:webHidden/>
          </w:rPr>
        </w:r>
        <w:r w:rsidR="007105B4">
          <w:rPr>
            <w:noProof/>
            <w:webHidden/>
          </w:rPr>
          <w:fldChar w:fldCharType="separate"/>
        </w:r>
        <w:r w:rsidR="007105B4">
          <w:rPr>
            <w:noProof/>
            <w:webHidden/>
          </w:rPr>
          <w:t>18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90" w:history="1">
        <w:r w:rsidR="007105B4" w:rsidRPr="001F41A4">
          <w:rPr>
            <w:rStyle w:val="Hyperlink"/>
            <w:rFonts w:ascii="Calibri" w:hAnsi="PMingLiU" w:hint="eastAsia"/>
            <w:noProof/>
          </w:rPr>
          <w:t>快取服務</w:t>
        </w:r>
        <w:r w:rsidR="007105B4">
          <w:rPr>
            <w:noProof/>
            <w:webHidden/>
          </w:rPr>
          <w:tab/>
        </w:r>
        <w:r w:rsidR="007105B4">
          <w:rPr>
            <w:noProof/>
            <w:webHidden/>
          </w:rPr>
          <w:fldChar w:fldCharType="begin"/>
        </w:r>
        <w:r w:rsidR="007105B4">
          <w:rPr>
            <w:noProof/>
            <w:webHidden/>
          </w:rPr>
          <w:instrText xml:space="preserve"> PAGEREF _Toc445131390 \h </w:instrText>
        </w:r>
        <w:r w:rsidR="007105B4">
          <w:rPr>
            <w:noProof/>
            <w:webHidden/>
          </w:rPr>
        </w:r>
        <w:r w:rsidR="007105B4">
          <w:rPr>
            <w:noProof/>
            <w:webHidden/>
          </w:rPr>
          <w:fldChar w:fldCharType="separate"/>
        </w:r>
        <w:r w:rsidR="007105B4">
          <w:rPr>
            <w:noProof/>
            <w:webHidden/>
          </w:rPr>
          <w:t>19</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91" w:history="1">
        <w:r w:rsidR="007105B4" w:rsidRPr="001F41A4">
          <w:rPr>
            <w:rStyle w:val="Hyperlink"/>
            <w:rFonts w:ascii="Calibri Light" w:hAnsi="Calibri Light"/>
            <w:noProof/>
          </w:rPr>
          <w:t xml:space="preserve">CDN </w:t>
        </w:r>
        <w:r w:rsidR="007105B4" w:rsidRPr="001F41A4">
          <w:rPr>
            <w:rStyle w:val="Hyperlink"/>
            <w:rFonts w:ascii="Calibri Light" w:hAnsi="Calibri Light" w:hint="eastAsia"/>
            <w:noProof/>
          </w:rPr>
          <w:t>服務</w:t>
        </w:r>
        <w:r w:rsidR="007105B4">
          <w:rPr>
            <w:noProof/>
            <w:webHidden/>
          </w:rPr>
          <w:tab/>
        </w:r>
        <w:r w:rsidR="007105B4">
          <w:rPr>
            <w:noProof/>
            <w:webHidden/>
          </w:rPr>
          <w:fldChar w:fldCharType="begin"/>
        </w:r>
        <w:r w:rsidR="007105B4">
          <w:rPr>
            <w:noProof/>
            <w:webHidden/>
          </w:rPr>
          <w:instrText xml:space="preserve"> PAGEREF _Toc445131391 \h </w:instrText>
        </w:r>
        <w:r w:rsidR="007105B4">
          <w:rPr>
            <w:noProof/>
            <w:webHidden/>
          </w:rPr>
        </w:r>
        <w:r w:rsidR="007105B4">
          <w:rPr>
            <w:noProof/>
            <w:webHidden/>
          </w:rPr>
          <w:fldChar w:fldCharType="separate"/>
        </w:r>
        <w:r w:rsidR="007105B4">
          <w:rPr>
            <w:noProof/>
            <w:webHidden/>
          </w:rPr>
          <w:t>19</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92" w:history="1">
        <w:r w:rsidR="007105B4" w:rsidRPr="001F41A4">
          <w:rPr>
            <w:rStyle w:val="Hyperlink"/>
            <w:rFonts w:ascii="Calibri" w:hAnsi="PMingLiU" w:hint="eastAsia"/>
            <w:noProof/>
          </w:rPr>
          <w:t>雲端服務</w:t>
        </w:r>
        <w:r w:rsidR="007105B4">
          <w:rPr>
            <w:noProof/>
            <w:webHidden/>
          </w:rPr>
          <w:tab/>
        </w:r>
        <w:r w:rsidR="007105B4">
          <w:rPr>
            <w:noProof/>
            <w:webHidden/>
          </w:rPr>
          <w:fldChar w:fldCharType="begin"/>
        </w:r>
        <w:r w:rsidR="007105B4">
          <w:rPr>
            <w:noProof/>
            <w:webHidden/>
          </w:rPr>
          <w:instrText xml:space="preserve"> PAGEREF _Toc445131392 \h </w:instrText>
        </w:r>
        <w:r w:rsidR="007105B4">
          <w:rPr>
            <w:noProof/>
            <w:webHidden/>
          </w:rPr>
        </w:r>
        <w:r w:rsidR="007105B4">
          <w:rPr>
            <w:noProof/>
            <w:webHidden/>
          </w:rPr>
          <w:fldChar w:fldCharType="separate"/>
        </w:r>
        <w:r w:rsidR="007105B4">
          <w:rPr>
            <w:noProof/>
            <w:webHidden/>
          </w:rPr>
          <w:t>20</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93" w:history="1">
        <w:r w:rsidR="007105B4" w:rsidRPr="001F41A4">
          <w:rPr>
            <w:rStyle w:val="Hyperlink"/>
            <w:rFonts w:ascii="Calibri Light" w:hAnsi="Calibri Light"/>
            <w:noProof/>
          </w:rPr>
          <w:t>Data Factory –</w:t>
        </w:r>
        <w:r w:rsidR="007105B4" w:rsidRPr="001F41A4">
          <w:rPr>
            <w:rStyle w:val="Hyperlink"/>
            <w:rFonts w:ascii="Calibri" w:hAnsi="Calibri"/>
            <w:noProof/>
          </w:rPr>
          <w:t xml:space="preserve"> </w:t>
        </w:r>
        <w:r w:rsidR="007105B4" w:rsidRPr="001F41A4">
          <w:rPr>
            <w:rStyle w:val="Hyperlink"/>
            <w:rFonts w:ascii="Calibri" w:hAnsi="Calibri" w:hint="eastAsia"/>
            <w:noProof/>
          </w:rPr>
          <w:t>活動執行</w:t>
        </w:r>
        <w:r w:rsidR="007105B4">
          <w:rPr>
            <w:noProof/>
            <w:webHidden/>
          </w:rPr>
          <w:tab/>
        </w:r>
        <w:r w:rsidR="007105B4">
          <w:rPr>
            <w:noProof/>
            <w:webHidden/>
          </w:rPr>
          <w:fldChar w:fldCharType="begin"/>
        </w:r>
        <w:r w:rsidR="007105B4">
          <w:rPr>
            <w:noProof/>
            <w:webHidden/>
          </w:rPr>
          <w:instrText xml:space="preserve"> PAGEREF _Toc445131393 \h </w:instrText>
        </w:r>
        <w:r w:rsidR="007105B4">
          <w:rPr>
            <w:noProof/>
            <w:webHidden/>
          </w:rPr>
        </w:r>
        <w:r w:rsidR="007105B4">
          <w:rPr>
            <w:noProof/>
            <w:webHidden/>
          </w:rPr>
          <w:fldChar w:fldCharType="separate"/>
        </w:r>
        <w:r w:rsidR="007105B4">
          <w:rPr>
            <w:noProof/>
            <w:webHidden/>
          </w:rPr>
          <w:t>20</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94" w:history="1">
        <w:r w:rsidR="007105B4" w:rsidRPr="001F41A4">
          <w:rPr>
            <w:rStyle w:val="Hyperlink"/>
            <w:rFonts w:ascii="Calibri Light" w:hAnsi="Calibri Light"/>
            <w:noProof/>
            <w:lang w:val="en-US"/>
          </w:rPr>
          <w:t xml:space="preserve">Data Factory – API </w:t>
        </w:r>
        <w:r w:rsidR="007105B4" w:rsidRPr="001F41A4">
          <w:rPr>
            <w:rStyle w:val="Hyperlink"/>
            <w:rFonts w:ascii="Calibri Light" w:hAnsi="Calibri Light" w:cs="MS Gothic" w:hint="eastAsia"/>
            <w:noProof/>
          </w:rPr>
          <w:t>呼叫</w:t>
        </w:r>
        <w:r w:rsidR="007105B4">
          <w:rPr>
            <w:noProof/>
            <w:webHidden/>
          </w:rPr>
          <w:tab/>
        </w:r>
        <w:r w:rsidR="007105B4">
          <w:rPr>
            <w:noProof/>
            <w:webHidden/>
          </w:rPr>
          <w:fldChar w:fldCharType="begin"/>
        </w:r>
        <w:r w:rsidR="007105B4">
          <w:rPr>
            <w:noProof/>
            <w:webHidden/>
          </w:rPr>
          <w:instrText xml:space="preserve"> PAGEREF _Toc445131394 \h </w:instrText>
        </w:r>
        <w:r w:rsidR="007105B4">
          <w:rPr>
            <w:noProof/>
            <w:webHidden/>
          </w:rPr>
        </w:r>
        <w:r w:rsidR="007105B4">
          <w:rPr>
            <w:noProof/>
            <w:webHidden/>
          </w:rPr>
          <w:fldChar w:fldCharType="separate"/>
        </w:r>
        <w:r w:rsidR="007105B4">
          <w:rPr>
            <w:noProof/>
            <w:webHidden/>
          </w:rPr>
          <w:t>21</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95" w:history="1">
        <w:r w:rsidR="007105B4" w:rsidRPr="001F41A4">
          <w:rPr>
            <w:rStyle w:val="Hyperlink"/>
            <w:rFonts w:ascii="Calibri Light" w:hAnsi="Calibri Light"/>
            <w:noProof/>
          </w:rPr>
          <w:t>DocumentDB</w:t>
        </w:r>
        <w:r w:rsidR="007105B4">
          <w:rPr>
            <w:noProof/>
            <w:webHidden/>
          </w:rPr>
          <w:tab/>
        </w:r>
        <w:r w:rsidR="007105B4">
          <w:rPr>
            <w:noProof/>
            <w:webHidden/>
          </w:rPr>
          <w:fldChar w:fldCharType="begin"/>
        </w:r>
        <w:r w:rsidR="007105B4">
          <w:rPr>
            <w:noProof/>
            <w:webHidden/>
          </w:rPr>
          <w:instrText xml:space="preserve"> PAGEREF _Toc445131395 \h </w:instrText>
        </w:r>
        <w:r w:rsidR="007105B4">
          <w:rPr>
            <w:noProof/>
            <w:webHidden/>
          </w:rPr>
        </w:r>
        <w:r w:rsidR="007105B4">
          <w:rPr>
            <w:noProof/>
            <w:webHidden/>
          </w:rPr>
          <w:fldChar w:fldCharType="separate"/>
        </w:r>
        <w:r w:rsidR="007105B4">
          <w:rPr>
            <w:noProof/>
            <w:webHidden/>
          </w:rPr>
          <w:t>21</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96" w:history="1">
        <w:r w:rsidR="007105B4" w:rsidRPr="001F41A4">
          <w:rPr>
            <w:rStyle w:val="Hyperlink"/>
            <w:rFonts w:ascii="Calibri Light" w:hAnsi="Calibri Light"/>
            <w:noProof/>
          </w:rPr>
          <w:t>ExpressRoute</w:t>
        </w:r>
        <w:r w:rsidR="007105B4">
          <w:rPr>
            <w:noProof/>
            <w:webHidden/>
          </w:rPr>
          <w:tab/>
        </w:r>
        <w:r w:rsidR="007105B4">
          <w:rPr>
            <w:noProof/>
            <w:webHidden/>
          </w:rPr>
          <w:fldChar w:fldCharType="begin"/>
        </w:r>
        <w:r w:rsidR="007105B4">
          <w:rPr>
            <w:noProof/>
            <w:webHidden/>
          </w:rPr>
          <w:instrText xml:space="preserve"> PAGEREF _Toc445131396 \h </w:instrText>
        </w:r>
        <w:r w:rsidR="007105B4">
          <w:rPr>
            <w:noProof/>
            <w:webHidden/>
          </w:rPr>
        </w:r>
        <w:r w:rsidR="007105B4">
          <w:rPr>
            <w:noProof/>
            <w:webHidden/>
          </w:rPr>
          <w:fldChar w:fldCharType="separate"/>
        </w:r>
        <w:r w:rsidR="007105B4">
          <w:rPr>
            <w:noProof/>
            <w:webHidden/>
          </w:rPr>
          <w:t>21</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97" w:history="1">
        <w:r w:rsidR="007105B4" w:rsidRPr="001F41A4">
          <w:rPr>
            <w:rStyle w:val="Hyperlink"/>
            <w:rFonts w:ascii="Calibri Light" w:hAnsi="Calibri Light"/>
            <w:noProof/>
          </w:rPr>
          <w:t>HDInsight</w:t>
        </w:r>
        <w:r w:rsidR="007105B4">
          <w:rPr>
            <w:noProof/>
            <w:webHidden/>
          </w:rPr>
          <w:tab/>
        </w:r>
        <w:r w:rsidR="007105B4">
          <w:rPr>
            <w:noProof/>
            <w:webHidden/>
          </w:rPr>
          <w:fldChar w:fldCharType="begin"/>
        </w:r>
        <w:r w:rsidR="007105B4">
          <w:rPr>
            <w:noProof/>
            <w:webHidden/>
          </w:rPr>
          <w:instrText xml:space="preserve"> PAGEREF _Toc445131397 \h </w:instrText>
        </w:r>
        <w:r w:rsidR="007105B4">
          <w:rPr>
            <w:noProof/>
            <w:webHidden/>
          </w:rPr>
        </w:r>
        <w:r w:rsidR="007105B4">
          <w:rPr>
            <w:noProof/>
            <w:webHidden/>
          </w:rPr>
          <w:fldChar w:fldCharType="separate"/>
        </w:r>
        <w:r w:rsidR="007105B4">
          <w:rPr>
            <w:noProof/>
            <w:webHidden/>
          </w:rPr>
          <w:t>22</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98" w:history="1">
        <w:r w:rsidR="007105B4" w:rsidRPr="001F41A4">
          <w:rPr>
            <w:rStyle w:val="Hyperlink"/>
            <w:rFonts w:ascii="Calibri Light" w:hAnsi="Calibri Light"/>
            <w:noProof/>
          </w:rPr>
          <w:t>HockeyApp</w:t>
        </w:r>
        <w:r w:rsidR="007105B4">
          <w:rPr>
            <w:noProof/>
            <w:webHidden/>
          </w:rPr>
          <w:tab/>
        </w:r>
        <w:r w:rsidR="007105B4">
          <w:rPr>
            <w:noProof/>
            <w:webHidden/>
          </w:rPr>
          <w:fldChar w:fldCharType="begin"/>
        </w:r>
        <w:r w:rsidR="007105B4">
          <w:rPr>
            <w:noProof/>
            <w:webHidden/>
          </w:rPr>
          <w:instrText xml:space="preserve"> PAGEREF _Toc445131398 \h </w:instrText>
        </w:r>
        <w:r w:rsidR="007105B4">
          <w:rPr>
            <w:noProof/>
            <w:webHidden/>
          </w:rPr>
        </w:r>
        <w:r w:rsidR="007105B4">
          <w:rPr>
            <w:noProof/>
            <w:webHidden/>
          </w:rPr>
          <w:fldChar w:fldCharType="separate"/>
        </w:r>
        <w:r w:rsidR="007105B4">
          <w:rPr>
            <w:noProof/>
            <w:webHidden/>
          </w:rPr>
          <w:t>22</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399" w:history="1">
        <w:r w:rsidR="007105B4" w:rsidRPr="001F41A4">
          <w:rPr>
            <w:rStyle w:val="Hyperlink"/>
            <w:rFonts w:ascii="Calibri" w:hAnsi="Calibri" w:cs="MS Gothic" w:hint="eastAsia"/>
            <w:noProof/>
          </w:rPr>
          <w:t>金鑰保存庫</w:t>
        </w:r>
        <w:r w:rsidR="007105B4">
          <w:rPr>
            <w:noProof/>
            <w:webHidden/>
          </w:rPr>
          <w:tab/>
        </w:r>
        <w:r w:rsidR="007105B4">
          <w:rPr>
            <w:noProof/>
            <w:webHidden/>
          </w:rPr>
          <w:fldChar w:fldCharType="begin"/>
        </w:r>
        <w:r w:rsidR="007105B4">
          <w:rPr>
            <w:noProof/>
            <w:webHidden/>
          </w:rPr>
          <w:instrText xml:space="preserve"> PAGEREF _Toc445131399 \h </w:instrText>
        </w:r>
        <w:r w:rsidR="007105B4">
          <w:rPr>
            <w:noProof/>
            <w:webHidden/>
          </w:rPr>
        </w:r>
        <w:r w:rsidR="007105B4">
          <w:rPr>
            <w:noProof/>
            <w:webHidden/>
          </w:rPr>
          <w:fldChar w:fldCharType="separate"/>
        </w:r>
        <w:r w:rsidR="007105B4">
          <w:rPr>
            <w:noProof/>
            <w:webHidden/>
          </w:rPr>
          <w:t>23</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00" w:history="1">
        <w:r w:rsidR="007105B4" w:rsidRPr="001F41A4">
          <w:rPr>
            <w:rStyle w:val="Hyperlink"/>
            <w:rFonts w:ascii="Calibri Light" w:hAnsi="Calibri Light"/>
            <w:noProof/>
          </w:rPr>
          <w:t xml:space="preserve">Machine Learning – </w:t>
        </w:r>
        <w:r w:rsidR="007105B4" w:rsidRPr="001F41A4">
          <w:rPr>
            <w:rStyle w:val="Hyperlink"/>
            <w:rFonts w:ascii="Calibri Light" w:hAnsi="Calibri Light" w:hint="eastAsia"/>
            <w:noProof/>
          </w:rPr>
          <w:t>批次執行服務</w:t>
        </w:r>
        <w:r w:rsidR="007105B4" w:rsidRPr="001F41A4">
          <w:rPr>
            <w:rStyle w:val="Hyperlink"/>
            <w:rFonts w:ascii="Calibri Light" w:hAnsi="Calibri Light"/>
            <w:noProof/>
          </w:rPr>
          <w:t xml:space="preserve"> (BES) </w:t>
        </w:r>
        <w:r w:rsidR="007105B4" w:rsidRPr="001F41A4">
          <w:rPr>
            <w:rStyle w:val="Hyperlink"/>
            <w:rFonts w:ascii="Calibri Light" w:hAnsi="Calibri Light" w:hint="eastAsia"/>
            <w:noProof/>
          </w:rPr>
          <w:t>及管理</w:t>
        </w:r>
        <w:r w:rsidR="007105B4" w:rsidRPr="001F41A4">
          <w:rPr>
            <w:rStyle w:val="Hyperlink"/>
            <w:rFonts w:ascii="Calibri Light" w:hAnsi="Calibri Light"/>
            <w:noProof/>
          </w:rPr>
          <w:t xml:space="preserve"> API </w:t>
        </w:r>
        <w:r w:rsidR="007105B4" w:rsidRPr="001F41A4">
          <w:rPr>
            <w:rStyle w:val="Hyperlink"/>
            <w:rFonts w:ascii="Calibri Light" w:hAnsi="Calibri Light" w:hint="eastAsia"/>
            <w:noProof/>
          </w:rPr>
          <w:t>服務</w:t>
        </w:r>
        <w:r w:rsidR="007105B4">
          <w:rPr>
            <w:noProof/>
            <w:webHidden/>
          </w:rPr>
          <w:tab/>
        </w:r>
        <w:r w:rsidR="007105B4">
          <w:rPr>
            <w:noProof/>
            <w:webHidden/>
          </w:rPr>
          <w:fldChar w:fldCharType="begin"/>
        </w:r>
        <w:r w:rsidR="007105B4">
          <w:rPr>
            <w:noProof/>
            <w:webHidden/>
          </w:rPr>
          <w:instrText xml:space="preserve"> PAGEREF _Toc445131400 \h </w:instrText>
        </w:r>
        <w:r w:rsidR="007105B4">
          <w:rPr>
            <w:noProof/>
            <w:webHidden/>
          </w:rPr>
        </w:r>
        <w:r w:rsidR="007105B4">
          <w:rPr>
            <w:noProof/>
            <w:webHidden/>
          </w:rPr>
          <w:fldChar w:fldCharType="separate"/>
        </w:r>
        <w:r w:rsidR="007105B4">
          <w:rPr>
            <w:noProof/>
            <w:webHidden/>
          </w:rPr>
          <w:t>23</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01" w:history="1">
        <w:r w:rsidR="007105B4" w:rsidRPr="001F41A4">
          <w:rPr>
            <w:rStyle w:val="Hyperlink"/>
            <w:rFonts w:ascii="Calibri Light" w:hAnsi="Calibri Light"/>
            <w:noProof/>
          </w:rPr>
          <w:t xml:space="preserve">Machine Learning – </w:t>
        </w:r>
        <w:r w:rsidR="007105B4" w:rsidRPr="001F41A4">
          <w:rPr>
            <w:rStyle w:val="Hyperlink"/>
            <w:rFonts w:ascii="Calibri Light" w:hAnsi="Calibri Light" w:hint="eastAsia"/>
            <w:noProof/>
          </w:rPr>
          <w:t>要求回應服務</w:t>
        </w:r>
        <w:r w:rsidR="007105B4" w:rsidRPr="001F41A4">
          <w:rPr>
            <w:rStyle w:val="Hyperlink"/>
            <w:rFonts w:ascii="Calibri Light" w:hAnsi="Calibri Light"/>
            <w:noProof/>
          </w:rPr>
          <w:t xml:space="preserve"> (RRS)</w:t>
        </w:r>
        <w:r w:rsidR="007105B4">
          <w:rPr>
            <w:noProof/>
            <w:webHidden/>
          </w:rPr>
          <w:tab/>
        </w:r>
        <w:r w:rsidR="007105B4">
          <w:rPr>
            <w:noProof/>
            <w:webHidden/>
          </w:rPr>
          <w:fldChar w:fldCharType="begin"/>
        </w:r>
        <w:r w:rsidR="007105B4">
          <w:rPr>
            <w:noProof/>
            <w:webHidden/>
          </w:rPr>
          <w:instrText xml:space="preserve"> PAGEREF _Toc445131401 \h </w:instrText>
        </w:r>
        <w:r w:rsidR="007105B4">
          <w:rPr>
            <w:noProof/>
            <w:webHidden/>
          </w:rPr>
        </w:r>
        <w:r w:rsidR="007105B4">
          <w:rPr>
            <w:noProof/>
            <w:webHidden/>
          </w:rPr>
          <w:fldChar w:fldCharType="separate"/>
        </w:r>
        <w:r w:rsidR="007105B4">
          <w:rPr>
            <w:noProof/>
            <w:webHidden/>
          </w:rPr>
          <w:t>23</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02" w:history="1">
        <w:r w:rsidR="007105B4" w:rsidRPr="001F41A4">
          <w:rPr>
            <w:rStyle w:val="Hyperlink"/>
            <w:rFonts w:cstheme="minorHAnsi" w:hint="eastAsia"/>
            <w:noProof/>
          </w:rPr>
          <w:t>媒體服務</w:t>
        </w:r>
        <w:r w:rsidR="007105B4" w:rsidRPr="001F41A4">
          <w:rPr>
            <w:rStyle w:val="Hyperlink"/>
            <w:rFonts w:cstheme="minorHAnsi"/>
            <w:noProof/>
          </w:rPr>
          <w:t xml:space="preserve"> – </w:t>
        </w:r>
        <w:r w:rsidR="007105B4" w:rsidRPr="001F41A4">
          <w:rPr>
            <w:rStyle w:val="Hyperlink"/>
            <w:rFonts w:cstheme="minorHAnsi" w:hint="eastAsia"/>
            <w:noProof/>
          </w:rPr>
          <w:t>內容保護服務</w:t>
        </w:r>
        <w:r w:rsidR="007105B4">
          <w:rPr>
            <w:noProof/>
            <w:webHidden/>
          </w:rPr>
          <w:tab/>
        </w:r>
        <w:r w:rsidR="007105B4">
          <w:rPr>
            <w:noProof/>
            <w:webHidden/>
          </w:rPr>
          <w:fldChar w:fldCharType="begin"/>
        </w:r>
        <w:r w:rsidR="007105B4">
          <w:rPr>
            <w:noProof/>
            <w:webHidden/>
          </w:rPr>
          <w:instrText xml:space="preserve"> PAGEREF _Toc445131402 \h </w:instrText>
        </w:r>
        <w:r w:rsidR="007105B4">
          <w:rPr>
            <w:noProof/>
            <w:webHidden/>
          </w:rPr>
        </w:r>
        <w:r w:rsidR="007105B4">
          <w:rPr>
            <w:noProof/>
            <w:webHidden/>
          </w:rPr>
          <w:fldChar w:fldCharType="separate"/>
        </w:r>
        <w:r w:rsidR="007105B4">
          <w:rPr>
            <w:noProof/>
            <w:webHidden/>
          </w:rPr>
          <w:t>24</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03" w:history="1">
        <w:r w:rsidR="007105B4" w:rsidRPr="001F41A4">
          <w:rPr>
            <w:rStyle w:val="Hyperlink"/>
            <w:rFonts w:ascii="Calibri" w:hAnsi="PMingLiU" w:hint="eastAsia"/>
            <w:noProof/>
          </w:rPr>
          <w:t>媒體服務</w:t>
        </w:r>
        <w:r w:rsidR="007105B4" w:rsidRPr="001F41A4">
          <w:rPr>
            <w:rStyle w:val="Hyperlink"/>
            <w:rFonts w:ascii="Calibri" w:hAnsi="Calibri"/>
            <w:noProof/>
          </w:rPr>
          <w:t xml:space="preserve"> </w:t>
        </w:r>
        <w:r w:rsidR="007105B4" w:rsidRPr="001F41A4">
          <w:rPr>
            <w:rStyle w:val="Hyperlink"/>
            <w:rFonts w:ascii="Calibri Light" w:hAnsi="Calibri Light"/>
            <w:noProof/>
          </w:rPr>
          <w:t>–</w:t>
        </w:r>
        <w:r w:rsidR="007105B4" w:rsidRPr="001F41A4">
          <w:rPr>
            <w:rStyle w:val="Hyperlink"/>
            <w:rFonts w:ascii="Calibri" w:hAnsi="Calibri"/>
            <w:noProof/>
          </w:rPr>
          <w:t xml:space="preserve"> </w:t>
        </w:r>
        <w:r w:rsidR="007105B4" w:rsidRPr="001F41A4">
          <w:rPr>
            <w:rStyle w:val="Hyperlink"/>
            <w:rFonts w:ascii="Calibri" w:hAnsi="PMingLiU" w:hint="eastAsia"/>
            <w:noProof/>
          </w:rPr>
          <w:t>編碼服務</w:t>
        </w:r>
        <w:r w:rsidR="007105B4">
          <w:rPr>
            <w:noProof/>
            <w:webHidden/>
          </w:rPr>
          <w:tab/>
        </w:r>
        <w:r w:rsidR="007105B4">
          <w:rPr>
            <w:noProof/>
            <w:webHidden/>
          </w:rPr>
          <w:fldChar w:fldCharType="begin"/>
        </w:r>
        <w:r w:rsidR="007105B4">
          <w:rPr>
            <w:noProof/>
            <w:webHidden/>
          </w:rPr>
          <w:instrText xml:space="preserve"> PAGEREF _Toc445131403 \h </w:instrText>
        </w:r>
        <w:r w:rsidR="007105B4">
          <w:rPr>
            <w:noProof/>
            <w:webHidden/>
          </w:rPr>
        </w:r>
        <w:r w:rsidR="007105B4">
          <w:rPr>
            <w:noProof/>
            <w:webHidden/>
          </w:rPr>
          <w:fldChar w:fldCharType="separate"/>
        </w:r>
        <w:r w:rsidR="007105B4">
          <w:rPr>
            <w:noProof/>
            <w:webHidden/>
          </w:rPr>
          <w:t>24</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04" w:history="1">
        <w:r w:rsidR="007105B4" w:rsidRPr="001F41A4">
          <w:rPr>
            <w:rStyle w:val="Hyperlink"/>
            <w:rFonts w:ascii="Calibri Light" w:hAnsi="Calibri Light" w:hint="eastAsia"/>
            <w:noProof/>
          </w:rPr>
          <w:t>媒體服務</w:t>
        </w:r>
        <w:r w:rsidR="007105B4" w:rsidRPr="001F41A4">
          <w:rPr>
            <w:rStyle w:val="Hyperlink"/>
            <w:rFonts w:ascii="Calibri Light" w:hAnsi="Calibri Light"/>
            <w:noProof/>
          </w:rPr>
          <w:t xml:space="preserve"> – Indexer </w:t>
        </w:r>
        <w:r w:rsidR="007105B4" w:rsidRPr="001F41A4">
          <w:rPr>
            <w:rStyle w:val="Hyperlink"/>
            <w:rFonts w:ascii="Calibri Light" w:hAnsi="Calibri Light" w:hint="eastAsia"/>
            <w:noProof/>
          </w:rPr>
          <w:t>服務</w:t>
        </w:r>
        <w:r w:rsidR="007105B4">
          <w:rPr>
            <w:noProof/>
            <w:webHidden/>
          </w:rPr>
          <w:tab/>
        </w:r>
        <w:r w:rsidR="007105B4">
          <w:rPr>
            <w:noProof/>
            <w:webHidden/>
          </w:rPr>
          <w:fldChar w:fldCharType="begin"/>
        </w:r>
        <w:r w:rsidR="007105B4">
          <w:rPr>
            <w:noProof/>
            <w:webHidden/>
          </w:rPr>
          <w:instrText xml:space="preserve"> PAGEREF _Toc445131404 \h </w:instrText>
        </w:r>
        <w:r w:rsidR="007105B4">
          <w:rPr>
            <w:noProof/>
            <w:webHidden/>
          </w:rPr>
        </w:r>
        <w:r w:rsidR="007105B4">
          <w:rPr>
            <w:noProof/>
            <w:webHidden/>
          </w:rPr>
          <w:fldChar w:fldCharType="separate"/>
        </w:r>
        <w:r w:rsidR="007105B4">
          <w:rPr>
            <w:noProof/>
            <w:webHidden/>
          </w:rPr>
          <w:t>25</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05" w:history="1">
        <w:r w:rsidR="007105B4" w:rsidRPr="001F41A4">
          <w:rPr>
            <w:rStyle w:val="Hyperlink"/>
            <w:rFonts w:ascii="Calibri Light" w:hAnsi="Calibri Light" w:hint="eastAsia"/>
            <w:noProof/>
          </w:rPr>
          <w:t>媒體服務</w:t>
        </w:r>
        <w:r w:rsidR="007105B4" w:rsidRPr="001F41A4">
          <w:rPr>
            <w:rStyle w:val="Hyperlink"/>
            <w:rFonts w:ascii="Calibri Light" w:hAnsi="Calibri Light"/>
            <w:noProof/>
          </w:rPr>
          <w:t xml:space="preserve"> – </w:t>
        </w:r>
        <w:r w:rsidR="007105B4" w:rsidRPr="001F41A4">
          <w:rPr>
            <w:rStyle w:val="Hyperlink"/>
            <w:rFonts w:ascii="Calibri Light" w:hAnsi="Calibri Light" w:hint="eastAsia"/>
            <w:noProof/>
          </w:rPr>
          <w:t>即時通道</w:t>
        </w:r>
        <w:r w:rsidR="007105B4">
          <w:rPr>
            <w:noProof/>
            <w:webHidden/>
          </w:rPr>
          <w:tab/>
        </w:r>
        <w:r w:rsidR="007105B4">
          <w:rPr>
            <w:noProof/>
            <w:webHidden/>
          </w:rPr>
          <w:fldChar w:fldCharType="begin"/>
        </w:r>
        <w:r w:rsidR="007105B4">
          <w:rPr>
            <w:noProof/>
            <w:webHidden/>
          </w:rPr>
          <w:instrText xml:space="preserve"> PAGEREF _Toc445131405 \h </w:instrText>
        </w:r>
        <w:r w:rsidR="007105B4">
          <w:rPr>
            <w:noProof/>
            <w:webHidden/>
          </w:rPr>
        </w:r>
        <w:r w:rsidR="007105B4">
          <w:rPr>
            <w:noProof/>
            <w:webHidden/>
          </w:rPr>
          <w:fldChar w:fldCharType="separate"/>
        </w:r>
        <w:r w:rsidR="007105B4">
          <w:rPr>
            <w:noProof/>
            <w:webHidden/>
          </w:rPr>
          <w:t>25</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06" w:history="1">
        <w:r w:rsidR="007105B4" w:rsidRPr="001F41A4">
          <w:rPr>
            <w:rStyle w:val="Hyperlink"/>
            <w:rFonts w:ascii="Calibri Light" w:hAnsi="Calibri Light" w:hint="eastAsia"/>
            <w:noProof/>
          </w:rPr>
          <w:t>媒體服務</w:t>
        </w:r>
        <w:r w:rsidR="007105B4" w:rsidRPr="001F41A4">
          <w:rPr>
            <w:rStyle w:val="Hyperlink"/>
            <w:rFonts w:ascii="Calibri Light" w:hAnsi="Calibri Light"/>
            <w:noProof/>
          </w:rPr>
          <w:t xml:space="preserve"> – </w:t>
        </w:r>
        <w:r w:rsidR="007105B4" w:rsidRPr="001F41A4">
          <w:rPr>
            <w:rStyle w:val="Hyperlink"/>
            <w:rFonts w:ascii="Calibri Light" w:hAnsi="Calibri Light" w:hint="eastAsia"/>
            <w:noProof/>
          </w:rPr>
          <w:t>串流服務</w:t>
        </w:r>
        <w:r w:rsidR="007105B4">
          <w:rPr>
            <w:noProof/>
            <w:webHidden/>
          </w:rPr>
          <w:tab/>
        </w:r>
        <w:r w:rsidR="007105B4">
          <w:rPr>
            <w:noProof/>
            <w:webHidden/>
          </w:rPr>
          <w:fldChar w:fldCharType="begin"/>
        </w:r>
        <w:r w:rsidR="007105B4">
          <w:rPr>
            <w:noProof/>
            <w:webHidden/>
          </w:rPr>
          <w:instrText xml:space="preserve"> PAGEREF _Toc445131406 \h </w:instrText>
        </w:r>
        <w:r w:rsidR="007105B4">
          <w:rPr>
            <w:noProof/>
            <w:webHidden/>
          </w:rPr>
        </w:r>
        <w:r w:rsidR="007105B4">
          <w:rPr>
            <w:noProof/>
            <w:webHidden/>
          </w:rPr>
          <w:fldChar w:fldCharType="separate"/>
        </w:r>
        <w:r w:rsidR="007105B4">
          <w:rPr>
            <w:noProof/>
            <w:webHidden/>
          </w:rPr>
          <w:t>25</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07" w:history="1">
        <w:r w:rsidR="007105B4" w:rsidRPr="001F41A4">
          <w:rPr>
            <w:rStyle w:val="Hyperlink"/>
            <w:rFonts w:ascii="Calibri Light" w:hAnsi="Calibri Light"/>
            <w:noProof/>
          </w:rPr>
          <w:t>Microsoft Cloud App Security</w:t>
        </w:r>
        <w:r w:rsidR="007105B4">
          <w:rPr>
            <w:noProof/>
            <w:webHidden/>
          </w:rPr>
          <w:tab/>
        </w:r>
        <w:r w:rsidR="007105B4">
          <w:rPr>
            <w:noProof/>
            <w:webHidden/>
          </w:rPr>
          <w:fldChar w:fldCharType="begin"/>
        </w:r>
        <w:r w:rsidR="007105B4">
          <w:rPr>
            <w:noProof/>
            <w:webHidden/>
          </w:rPr>
          <w:instrText xml:space="preserve"> PAGEREF _Toc445131407 \h </w:instrText>
        </w:r>
        <w:r w:rsidR="007105B4">
          <w:rPr>
            <w:noProof/>
            <w:webHidden/>
          </w:rPr>
        </w:r>
        <w:r w:rsidR="007105B4">
          <w:rPr>
            <w:noProof/>
            <w:webHidden/>
          </w:rPr>
          <w:fldChar w:fldCharType="separate"/>
        </w:r>
        <w:r w:rsidR="007105B4">
          <w:rPr>
            <w:noProof/>
            <w:webHidden/>
          </w:rPr>
          <w:t>26</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08" w:history="1">
        <w:r w:rsidR="007105B4" w:rsidRPr="001F41A4">
          <w:rPr>
            <w:rStyle w:val="Hyperlink"/>
            <w:rFonts w:cstheme="minorHAnsi" w:hint="eastAsia"/>
            <w:noProof/>
          </w:rPr>
          <w:t>行動履行情況</w:t>
        </w:r>
        <w:r w:rsidR="007105B4">
          <w:rPr>
            <w:noProof/>
            <w:webHidden/>
          </w:rPr>
          <w:tab/>
        </w:r>
        <w:r w:rsidR="007105B4">
          <w:rPr>
            <w:noProof/>
            <w:webHidden/>
          </w:rPr>
          <w:fldChar w:fldCharType="begin"/>
        </w:r>
        <w:r w:rsidR="007105B4">
          <w:rPr>
            <w:noProof/>
            <w:webHidden/>
          </w:rPr>
          <w:instrText xml:space="preserve"> PAGEREF _Toc445131408 \h </w:instrText>
        </w:r>
        <w:r w:rsidR="007105B4">
          <w:rPr>
            <w:noProof/>
            <w:webHidden/>
          </w:rPr>
        </w:r>
        <w:r w:rsidR="007105B4">
          <w:rPr>
            <w:noProof/>
            <w:webHidden/>
          </w:rPr>
          <w:fldChar w:fldCharType="separate"/>
        </w:r>
        <w:r w:rsidR="007105B4">
          <w:rPr>
            <w:noProof/>
            <w:webHidden/>
          </w:rPr>
          <w:t>26</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09" w:history="1">
        <w:r w:rsidR="007105B4" w:rsidRPr="001F41A4">
          <w:rPr>
            <w:rStyle w:val="Hyperlink"/>
            <w:rFonts w:ascii="Calibri" w:hAnsi="PMingLiU" w:hint="eastAsia"/>
            <w:noProof/>
          </w:rPr>
          <w:t>行動服務</w:t>
        </w:r>
        <w:r w:rsidR="007105B4">
          <w:rPr>
            <w:noProof/>
            <w:webHidden/>
          </w:rPr>
          <w:tab/>
        </w:r>
        <w:r w:rsidR="007105B4">
          <w:rPr>
            <w:noProof/>
            <w:webHidden/>
          </w:rPr>
          <w:fldChar w:fldCharType="begin"/>
        </w:r>
        <w:r w:rsidR="007105B4">
          <w:rPr>
            <w:noProof/>
            <w:webHidden/>
          </w:rPr>
          <w:instrText xml:space="preserve"> PAGEREF _Toc445131409 \h </w:instrText>
        </w:r>
        <w:r w:rsidR="007105B4">
          <w:rPr>
            <w:noProof/>
            <w:webHidden/>
          </w:rPr>
        </w:r>
        <w:r w:rsidR="007105B4">
          <w:rPr>
            <w:noProof/>
            <w:webHidden/>
          </w:rPr>
          <w:fldChar w:fldCharType="separate"/>
        </w:r>
        <w:r w:rsidR="007105B4">
          <w:rPr>
            <w:noProof/>
            <w:webHidden/>
          </w:rPr>
          <w:t>27</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10" w:history="1">
        <w:r w:rsidR="007105B4" w:rsidRPr="001F41A4">
          <w:rPr>
            <w:rStyle w:val="Hyperlink"/>
            <w:rFonts w:ascii="Calibri Light" w:hAnsi="Calibri Light"/>
            <w:noProof/>
          </w:rPr>
          <w:t xml:space="preserve">Multi-Factor Authentication </w:t>
        </w:r>
        <w:r w:rsidR="007105B4" w:rsidRPr="001F41A4">
          <w:rPr>
            <w:rStyle w:val="Hyperlink"/>
            <w:rFonts w:ascii="Calibri Light" w:hAnsi="Calibri Light" w:hint="eastAsia"/>
            <w:noProof/>
          </w:rPr>
          <w:t>服務</w:t>
        </w:r>
        <w:r w:rsidR="007105B4">
          <w:rPr>
            <w:noProof/>
            <w:webHidden/>
          </w:rPr>
          <w:tab/>
        </w:r>
        <w:r w:rsidR="007105B4">
          <w:rPr>
            <w:noProof/>
            <w:webHidden/>
          </w:rPr>
          <w:fldChar w:fldCharType="begin"/>
        </w:r>
        <w:r w:rsidR="007105B4">
          <w:rPr>
            <w:noProof/>
            <w:webHidden/>
          </w:rPr>
          <w:instrText xml:space="preserve"> PAGEREF _Toc445131410 \h </w:instrText>
        </w:r>
        <w:r w:rsidR="007105B4">
          <w:rPr>
            <w:noProof/>
            <w:webHidden/>
          </w:rPr>
        </w:r>
        <w:r w:rsidR="007105B4">
          <w:rPr>
            <w:noProof/>
            <w:webHidden/>
          </w:rPr>
          <w:fldChar w:fldCharType="separate"/>
        </w:r>
        <w:r w:rsidR="007105B4">
          <w:rPr>
            <w:noProof/>
            <w:webHidden/>
          </w:rPr>
          <w:t>27</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11" w:history="1">
        <w:r w:rsidR="007105B4" w:rsidRPr="001F41A4">
          <w:rPr>
            <w:rStyle w:val="Hyperlink"/>
            <w:rFonts w:hAnsi="PMingLiU" w:hint="eastAsia"/>
            <w:noProof/>
          </w:rPr>
          <w:t>營運觀點</w:t>
        </w:r>
        <w:r w:rsidR="007105B4">
          <w:rPr>
            <w:noProof/>
            <w:webHidden/>
          </w:rPr>
          <w:tab/>
        </w:r>
        <w:r w:rsidR="007105B4">
          <w:rPr>
            <w:noProof/>
            <w:webHidden/>
          </w:rPr>
          <w:fldChar w:fldCharType="begin"/>
        </w:r>
        <w:r w:rsidR="007105B4">
          <w:rPr>
            <w:noProof/>
            <w:webHidden/>
          </w:rPr>
          <w:instrText xml:space="preserve"> PAGEREF _Toc445131411 \h </w:instrText>
        </w:r>
        <w:r w:rsidR="007105B4">
          <w:rPr>
            <w:noProof/>
            <w:webHidden/>
          </w:rPr>
        </w:r>
        <w:r w:rsidR="007105B4">
          <w:rPr>
            <w:noProof/>
            <w:webHidden/>
          </w:rPr>
          <w:fldChar w:fldCharType="separate"/>
        </w:r>
        <w:r w:rsidR="007105B4">
          <w:rPr>
            <w:noProof/>
            <w:webHidden/>
          </w:rPr>
          <w:t>28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12" w:history="1">
        <w:r w:rsidR="007105B4" w:rsidRPr="001F41A4">
          <w:rPr>
            <w:rStyle w:val="Hyperlink"/>
            <w:rFonts w:ascii="Calibri Light" w:hAnsi="Calibri Light"/>
            <w:noProof/>
          </w:rPr>
          <w:t>RemoteApp</w:t>
        </w:r>
        <w:r w:rsidR="007105B4">
          <w:rPr>
            <w:noProof/>
            <w:webHidden/>
          </w:rPr>
          <w:tab/>
        </w:r>
        <w:r w:rsidR="007105B4">
          <w:rPr>
            <w:noProof/>
            <w:webHidden/>
          </w:rPr>
          <w:fldChar w:fldCharType="begin"/>
        </w:r>
        <w:r w:rsidR="007105B4">
          <w:rPr>
            <w:noProof/>
            <w:webHidden/>
          </w:rPr>
          <w:instrText xml:space="preserve"> PAGEREF _Toc445131412 \h </w:instrText>
        </w:r>
        <w:r w:rsidR="007105B4">
          <w:rPr>
            <w:noProof/>
            <w:webHidden/>
          </w:rPr>
        </w:r>
        <w:r w:rsidR="007105B4">
          <w:rPr>
            <w:noProof/>
            <w:webHidden/>
          </w:rPr>
          <w:fldChar w:fldCharType="separate"/>
        </w:r>
        <w:r w:rsidR="007105B4">
          <w:rPr>
            <w:noProof/>
            <w:webHidden/>
          </w:rPr>
          <w:t>28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13" w:history="1">
        <w:r w:rsidR="007105B4" w:rsidRPr="001F41A4">
          <w:rPr>
            <w:rStyle w:val="Hyperlink"/>
            <w:rFonts w:ascii="Calibri" w:hAnsi="PMingLiU" w:hint="eastAsia"/>
            <w:noProof/>
          </w:rPr>
          <w:t>排程器</w:t>
        </w:r>
        <w:r w:rsidR="007105B4">
          <w:rPr>
            <w:noProof/>
            <w:webHidden/>
          </w:rPr>
          <w:tab/>
        </w:r>
        <w:r w:rsidR="007105B4">
          <w:rPr>
            <w:noProof/>
            <w:webHidden/>
          </w:rPr>
          <w:fldChar w:fldCharType="begin"/>
        </w:r>
        <w:r w:rsidR="007105B4">
          <w:rPr>
            <w:noProof/>
            <w:webHidden/>
          </w:rPr>
          <w:instrText xml:space="preserve"> PAGEREF _Toc445131413 \h </w:instrText>
        </w:r>
        <w:r w:rsidR="007105B4">
          <w:rPr>
            <w:noProof/>
            <w:webHidden/>
          </w:rPr>
        </w:r>
        <w:r w:rsidR="007105B4">
          <w:rPr>
            <w:noProof/>
            <w:webHidden/>
          </w:rPr>
          <w:fldChar w:fldCharType="separate"/>
        </w:r>
        <w:r w:rsidR="007105B4">
          <w:rPr>
            <w:noProof/>
            <w:webHidden/>
          </w:rPr>
          <w:t>28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14" w:history="1">
        <w:r w:rsidR="007105B4" w:rsidRPr="001F41A4">
          <w:rPr>
            <w:rStyle w:val="Hyperlink"/>
            <w:rFonts w:ascii="Calibri" w:hAnsi="PMingLiU" w:hint="eastAsia"/>
            <w:noProof/>
          </w:rPr>
          <w:t>搜尋</w:t>
        </w:r>
        <w:r w:rsidR="007105B4">
          <w:rPr>
            <w:noProof/>
            <w:webHidden/>
          </w:rPr>
          <w:tab/>
        </w:r>
        <w:r w:rsidR="007105B4">
          <w:rPr>
            <w:noProof/>
            <w:webHidden/>
          </w:rPr>
          <w:fldChar w:fldCharType="begin"/>
        </w:r>
        <w:r w:rsidR="007105B4">
          <w:rPr>
            <w:noProof/>
            <w:webHidden/>
          </w:rPr>
          <w:instrText xml:space="preserve"> PAGEREF _Toc445131414 \h </w:instrText>
        </w:r>
        <w:r w:rsidR="007105B4">
          <w:rPr>
            <w:noProof/>
            <w:webHidden/>
          </w:rPr>
        </w:r>
        <w:r w:rsidR="007105B4">
          <w:rPr>
            <w:noProof/>
            <w:webHidden/>
          </w:rPr>
          <w:fldChar w:fldCharType="separate"/>
        </w:r>
        <w:r w:rsidR="007105B4">
          <w:rPr>
            <w:noProof/>
            <w:webHidden/>
          </w:rPr>
          <w:t>29</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15" w:history="1">
        <w:r w:rsidR="007105B4" w:rsidRPr="001F41A4">
          <w:rPr>
            <w:rStyle w:val="Hyperlink"/>
            <w:rFonts w:cstheme="minorHAnsi" w:hint="eastAsia"/>
            <w:noProof/>
          </w:rPr>
          <w:t>服務匯流排服務</w:t>
        </w:r>
        <w:r w:rsidR="007105B4" w:rsidRPr="001F41A4">
          <w:rPr>
            <w:rStyle w:val="Hyperlink"/>
            <w:rFonts w:cstheme="minorHAnsi"/>
            <w:noProof/>
          </w:rPr>
          <w:t xml:space="preserve"> – </w:t>
        </w:r>
        <w:r w:rsidR="007105B4" w:rsidRPr="001F41A4">
          <w:rPr>
            <w:rStyle w:val="Hyperlink"/>
            <w:rFonts w:cstheme="minorHAnsi" w:hint="eastAsia"/>
            <w:noProof/>
          </w:rPr>
          <w:t>事件中樞</w:t>
        </w:r>
        <w:r w:rsidR="007105B4">
          <w:rPr>
            <w:noProof/>
            <w:webHidden/>
          </w:rPr>
          <w:tab/>
        </w:r>
        <w:r w:rsidR="007105B4">
          <w:rPr>
            <w:noProof/>
            <w:webHidden/>
          </w:rPr>
          <w:fldChar w:fldCharType="begin"/>
        </w:r>
        <w:r w:rsidR="007105B4">
          <w:rPr>
            <w:noProof/>
            <w:webHidden/>
          </w:rPr>
          <w:instrText xml:space="preserve"> PAGEREF _Toc445131415 \h </w:instrText>
        </w:r>
        <w:r w:rsidR="007105B4">
          <w:rPr>
            <w:noProof/>
            <w:webHidden/>
          </w:rPr>
        </w:r>
        <w:r w:rsidR="007105B4">
          <w:rPr>
            <w:noProof/>
            <w:webHidden/>
          </w:rPr>
          <w:fldChar w:fldCharType="separate"/>
        </w:r>
        <w:r w:rsidR="007105B4">
          <w:rPr>
            <w:noProof/>
            <w:webHidden/>
          </w:rPr>
          <w:t>29</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16" w:history="1">
        <w:r w:rsidR="007105B4" w:rsidRPr="001F41A4">
          <w:rPr>
            <w:rStyle w:val="Hyperlink"/>
            <w:rFonts w:cstheme="minorHAnsi" w:hint="eastAsia"/>
            <w:noProof/>
          </w:rPr>
          <w:t>服務匯流排服務</w:t>
        </w:r>
        <w:r w:rsidR="007105B4" w:rsidRPr="001F41A4">
          <w:rPr>
            <w:rStyle w:val="Hyperlink"/>
            <w:rFonts w:cstheme="minorHAnsi"/>
            <w:noProof/>
          </w:rPr>
          <w:t xml:space="preserve"> – </w:t>
        </w:r>
        <w:r w:rsidR="007105B4" w:rsidRPr="001F41A4">
          <w:rPr>
            <w:rStyle w:val="Hyperlink"/>
            <w:rFonts w:cstheme="minorHAnsi" w:hint="eastAsia"/>
            <w:noProof/>
          </w:rPr>
          <w:t>通知中樞</w:t>
        </w:r>
        <w:r w:rsidR="007105B4">
          <w:rPr>
            <w:noProof/>
            <w:webHidden/>
          </w:rPr>
          <w:tab/>
        </w:r>
        <w:r w:rsidR="007105B4">
          <w:rPr>
            <w:noProof/>
            <w:webHidden/>
          </w:rPr>
          <w:fldChar w:fldCharType="begin"/>
        </w:r>
        <w:r w:rsidR="007105B4">
          <w:rPr>
            <w:noProof/>
            <w:webHidden/>
          </w:rPr>
          <w:instrText xml:space="preserve"> PAGEREF _Toc445131416 \h </w:instrText>
        </w:r>
        <w:r w:rsidR="007105B4">
          <w:rPr>
            <w:noProof/>
            <w:webHidden/>
          </w:rPr>
        </w:r>
        <w:r w:rsidR="007105B4">
          <w:rPr>
            <w:noProof/>
            <w:webHidden/>
          </w:rPr>
          <w:fldChar w:fldCharType="separate"/>
        </w:r>
        <w:r w:rsidR="007105B4">
          <w:rPr>
            <w:noProof/>
            <w:webHidden/>
          </w:rPr>
          <w:t>30</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17" w:history="1">
        <w:r w:rsidR="007105B4" w:rsidRPr="001F41A4">
          <w:rPr>
            <w:rStyle w:val="Hyperlink"/>
            <w:rFonts w:cstheme="minorHAnsi" w:hint="eastAsia"/>
            <w:noProof/>
          </w:rPr>
          <w:t>服務匯流排服務</w:t>
        </w:r>
        <w:r w:rsidR="007105B4" w:rsidRPr="001F41A4">
          <w:rPr>
            <w:rStyle w:val="Hyperlink"/>
            <w:rFonts w:cstheme="minorHAnsi"/>
            <w:noProof/>
          </w:rPr>
          <w:t xml:space="preserve"> – </w:t>
        </w:r>
        <w:r w:rsidR="007105B4" w:rsidRPr="001F41A4">
          <w:rPr>
            <w:rStyle w:val="Hyperlink"/>
            <w:rFonts w:cstheme="minorHAnsi" w:hint="eastAsia"/>
            <w:noProof/>
          </w:rPr>
          <w:t>佇列及主題</w:t>
        </w:r>
        <w:r w:rsidR="007105B4">
          <w:rPr>
            <w:noProof/>
            <w:webHidden/>
          </w:rPr>
          <w:tab/>
        </w:r>
        <w:r w:rsidR="007105B4">
          <w:rPr>
            <w:noProof/>
            <w:webHidden/>
          </w:rPr>
          <w:fldChar w:fldCharType="begin"/>
        </w:r>
        <w:r w:rsidR="007105B4">
          <w:rPr>
            <w:noProof/>
            <w:webHidden/>
          </w:rPr>
          <w:instrText xml:space="preserve"> PAGEREF _Toc445131417 \h </w:instrText>
        </w:r>
        <w:r w:rsidR="007105B4">
          <w:rPr>
            <w:noProof/>
            <w:webHidden/>
          </w:rPr>
        </w:r>
        <w:r w:rsidR="007105B4">
          <w:rPr>
            <w:noProof/>
            <w:webHidden/>
          </w:rPr>
          <w:fldChar w:fldCharType="separate"/>
        </w:r>
        <w:r w:rsidR="007105B4">
          <w:rPr>
            <w:noProof/>
            <w:webHidden/>
          </w:rPr>
          <w:t>30</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18" w:history="1">
        <w:r w:rsidR="007105B4" w:rsidRPr="001F41A4">
          <w:rPr>
            <w:rStyle w:val="Hyperlink"/>
            <w:rFonts w:cstheme="minorHAnsi" w:hint="eastAsia"/>
            <w:noProof/>
          </w:rPr>
          <w:t>服務匯流排服務</w:t>
        </w:r>
        <w:r w:rsidR="007105B4" w:rsidRPr="001F41A4">
          <w:rPr>
            <w:rStyle w:val="Hyperlink"/>
            <w:rFonts w:cstheme="minorHAnsi"/>
            <w:noProof/>
          </w:rPr>
          <w:t xml:space="preserve"> – </w:t>
        </w:r>
        <w:r w:rsidR="007105B4" w:rsidRPr="001F41A4">
          <w:rPr>
            <w:rStyle w:val="Hyperlink"/>
            <w:rFonts w:cstheme="minorHAnsi" w:hint="eastAsia"/>
            <w:noProof/>
          </w:rPr>
          <w:t>轉送</w:t>
        </w:r>
        <w:r w:rsidR="007105B4">
          <w:rPr>
            <w:noProof/>
            <w:webHidden/>
          </w:rPr>
          <w:tab/>
        </w:r>
        <w:r w:rsidR="007105B4">
          <w:rPr>
            <w:noProof/>
            <w:webHidden/>
          </w:rPr>
          <w:fldChar w:fldCharType="begin"/>
        </w:r>
        <w:r w:rsidR="007105B4">
          <w:rPr>
            <w:noProof/>
            <w:webHidden/>
          </w:rPr>
          <w:instrText xml:space="preserve"> PAGEREF _Toc445131418 \h </w:instrText>
        </w:r>
        <w:r w:rsidR="007105B4">
          <w:rPr>
            <w:noProof/>
            <w:webHidden/>
          </w:rPr>
        </w:r>
        <w:r w:rsidR="007105B4">
          <w:rPr>
            <w:noProof/>
            <w:webHidden/>
          </w:rPr>
          <w:fldChar w:fldCharType="separate"/>
        </w:r>
        <w:r w:rsidR="007105B4">
          <w:rPr>
            <w:noProof/>
            <w:webHidden/>
          </w:rPr>
          <w:t>31</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19" w:history="1">
        <w:r w:rsidR="007105B4" w:rsidRPr="001F41A4">
          <w:rPr>
            <w:rStyle w:val="Hyperlink"/>
            <w:rFonts w:ascii="Calibri Light" w:hAnsi="Calibri Light" w:hint="eastAsia"/>
            <w:noProof/>
          </w:rPr>
          <w:t>網站復原服務</w:t>
        </w:r>
        <w:r w:rsidR="007105B4" w:rsidRPr="001F41A4">
          <w:rPr>
            <w:rStyle w:val="Hyperlink"/>
            <w:rFonts w:ascii="Calibri Light" w:hAnsi="Calibri Light"/>
            <w:noProof/>
          </w:rPr>
          <w:t xml:space="preserve"> – </w:t>
        </w:r>
        <w:r w:rsidR="007105B4" w:rsidRPr="001F41A4">
          <w:rPr>
            <w:rStyle w:val="Hyperlink"/>
            <w:rFonts w:ascii="Calibri Light" w:hAnsi="Calibri Light" w:hint="eastAsia"/>
            <w:noProof/>
          </w:rPr>
          <w:t>內部部署對</w:t>
        </w:r>
        <w:r w:rsidR="007105B4" w:rsidRPr="001F41A4">
          <w:rPr>
            <w:rStyle w:val="Hyperlink"/>
            <w:rFonts w:ascii="Calibri Light" w:hAnsi="Calibri Light"/>
            <w:noProof/>
          </w:rPr>
          <w:t xml:space="preserve"> Azure</w:t>
        </w:r>
        <w:r w:rsidR="007105B4">
          <w:rPr>
            <w:noProof/>
            <w:webHidden/>
          </w:rPr>
          <w:tab/>
        </w:r>
        <w:r w:rsidR="007105B4">
          <w:rPr>
            <w:noProof/>
            <w:webHidden/>
          </w:rPr>
          <w:fldChar w:fldCharType="begin"/>
        </w:r>
        <w:r w:rsidR="007105B4">
          <w:rPr>
            <w:noProof/>
            <w:webHidden/>
          </w:rPr>
          <w:instrText xml:space="preserve"> PAGEREF _Toc445131419 \h </w:instrText>
        </w:r>
        <w:r w:rsidR="007105B4">
          <w:rPr>
            <w:noProof/>
            <w:webHidden/>
          </w:rPr>
        </w:r>
        <w:r w:rsidR="007105B4">
          <w:rPr>
            <w:noProof/>
            <w:webHidden/>
          </w:rPr>
          <w:fldChar w:fldCharType="separate"/>
        </w:r>
        <w:r w:rsidR="007105B4">
          <w:rPr>
            <w:noProof/>
            <w:webHidden/>
          </w:rPr>
          <w:t>31</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20" w:history="1">
        <w:r w:rsidR="007105B4" w:rsidRPr="001F41A4">
          <w:rPr>
            <w:rStyle w:val="Hyperlink"/>
            <w:rFonts w:ascii="Calibri" w:hAnsi="PMingLiU" w:hint="eastAsia"/>
            <w:noProof/>
          </w:rPr>
          <w:t>網站復原服務</w:t>
        </w:r>
        <w:r w:rsidR="007105B4" w:rsidRPr="001F41A4">
          <w:rPr>
            <w:rStyle w:val="Hyperlink"/>
            <w:rFonts w:ascii="Calibri" w:hAnsi="Calibri"/>
            <w:noProof/>
          </w:rPr>
          <w:t xml:space="preserve"> </w:t>
        </w:r>
        <w:r w:rsidR="007105B4" w:rsidRPr="001F41A4">
          <w:rPr>
            <w:rStyle w:val="Hyperlink"/>
            <w:rFonts w:ascii="Calibri Light" w:hAnsi="Calibri Light"/>
            <w:noProof/>
          </w:rPr>
          <w:t xml:space="preserve">– </w:t>
        </w:r>
        <w:r w:rsidR="007105B4" w:rsidRPr="001F41A4">
          <w:rPr>
            <w:rStyle w:val="Hyperlink"/>
            <w:rFonts w:ascii="Calibri" w:hAnsi="PMingLiU" w:hint="eastAsia"/>
            <w:noProof/>
          </w:rPr>
          <w:t>內部部署對內部部署</w:t>
        </w:r>
        <w:r w:rsidR="007105B4">
          <w:rPr>
            <w:noProof/>
            <w:webHidden/>
          </w:rPr>
          <w:tab/>
        </w:r>
        <w:r w:rsidR="007105B4">
          <w:rPr>
            <w:noProof/>
            <w:webHidden/>
          </w:rPr>
          <w:fldChar w:fldCharType="begin"/>
        </w:r>
        <w:r w:rsidR="007105B4">
          <w:rPr>
            <w:noProof/>
            <w:webHidden/>
          </w:rPr>
          <w:instrText xml:space="preserve"> PAGEREF _Toc445131420 \h </w:instrText>
        </w:r>
        <w:r w:rsidR="007105B4">
          <w:rPr>
            <w:noProof/>
            <w:webHidden/>
          </w:rPr>
        </w:r>
        <w:r w:rsidR="007105B4">
          <w:rPr>
            <w:noProof/>
            <w:webHidden/>
          </w:rPr>
          <w:fldChar w:fldCharType="separate"/>
        </w:r>
        <w:r w:rsidR="007105B4">
          <w:rPr>
            <w:noProof/>
            <w:webHidden/>
          </w:rPr>
          <w:t>32</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21" w:history="1">
        <w:r w:rsidR="007105B4" w:rsidRPr="001F41A4">
          <w:rPr>
            <w:rStyle w:val="Hyperlink"/>
            <w:rFonts w:ascii="Calibri Light" w:hAnsi="Calibri Light"/>
            <w:noProof/>
          </w:rPr>
          <w:t xml:space="preserve">SQL </w:t>
        </w:r>
        <w:r w:rsidR="007105B4" w:rsidRPr="001F41A4">
          <w:rPr>
            <w:rStyle w:val="Hyperlink"/>
            <w:rFonts w:ascii="Calibri Light" w:hAnsi="Calibri Light" w:hint="eastAsia"/>
            <w:noProof/>
          </w:rPr>
          <w:t>資料庫服務</w:t>
        </w:r>
        <w:r w:rsidR="007105B4" w:rsidRPr="001F41A4">
          <w:rPr>
            <w:rStyle w:val="Hyperlink"/>
            <w:rFonts w:ascii="Calibri Light" w:hAnsi="Calibri Light"/>
            <w:noProof/>
          </w:rPr>
          <w:t xml:space="preserve"> (Basic</w:t>
        </w:r>
        <w:r w:rsidR="007105B4" w:rsidRPr="001F41A4">
          <w:rPr>
            <w:rStyle w:val="Hyperlink"/>
            <w:rFonts w:ascii="Calibri Light" w:hAnsi="Calibri Light" w:hint="eastAsia"/>
            <w:noProof/>
          </w:rPr>
          <w:t>、</w:t>
        </w:r>
        <w:r w:rsidR="007105B4" w:rsidRPr="001F41A4">
          <w:rPr>
            <w:rStyle w:val="Hyperlink"/>
            <w:rFonts w:ascii="Calibri Light" w:hAnsi="Calibri Light"/>
            <w:noProof/>
          </w:rPr>
          <w:t xml:space="preserve">Standard </w:t>
        </w:r>
        <w:r w:rsidR="007105B4" w:rsidRPr="001F41A4">
          <w:rPr>
            <w:rStyle w:val="Hyperlink"/>
            <w:rFonts w:ascii="Calibri Light" w:hAnsi="Calibri Light" w:hint="eastAsia"/>
            <w:noProof/>
          </w:rPr>
          <w:t>和</w:t>
        </w:r>
        <w:r w:rsidR="007105B4" w:rsidRPr="001F41A4">
          <w:rPr>
            <w:rStyle w:val="Hyperlink"/>
            <w:rFonts w:ascii="Calibri Light" w:hAnsi="Calibri Light"/>
            <w:noProof/>
          </w:rPr>
          <w:t xml:space="preserve"> Premium </w:t>
        </w:r>
        <w:r w:rsidR="007105B4" w:rsidRPr="001F41A4">
          <w:rPr>
            <w:rStyle w:val="Hyperlink"/>
            <w:rFonts w:ascii="Calibri Light" w:hAnsi="Calibri Light" w:hint="eastAsia"/>
            <w:noProof/>
          </w:rPr>
          <w:t>層</w:t>
        </w:r>
        <w:r w:rsidR="007105B4" w:rsidRPr="001F41A4">
          <w:rPr>
            <w:rStyle w:val="Hyperlink"/>
            <w:rFonts w:ascii="Calibri Light" w:hAnsi="Calibri Light"/>
            <w:noProof/>
          </w:rPr>
          <w:t>)</w:t>
        </w:r>
        <w:r w:rsidR="007105B4">
          <w:rPr>
            <w:noProof/>
            <w:webHidden/>
          </w:rPr>
          <w:tab/>
        </w:r>
        <w:r w:rsidR="007105B4">
          <w:rPr>
            <w:noProof/>
            <w:webHidden/>
          </w:rPr>
          <w:fldChar w:fldCharType="begin"/>
        </w:r>
        <w:r w:rsidR="007105B4">
          <w:rPr>
            <w:noProof/>
            <w:webHidden/>
          </w:rPr>
          <w:instrText xml:space="preserve"> PAGEREF _Toc445131421 \h </w:instrText>
        </w:r>
        <w:r w:rsidR="007105B4">
          <w:rPr>
            <w:noProof/>
            <w:webHidden/>
          </w:rPr>
        </w:r>
        <w:r w:rsidR="007105B4">
          <w:rPr>
            <w:noProof/>
            <w:webHidden/>
          </w:rPr>
          <w:fldChar w:fldCharType="separate"/>
        </w:r>
        <w:r w:rsidR="007105B4">
          <w:rPr>
            <w:noProof/>
            <w:webHidden/>
          </w:rPr>
          <w:t>32</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22" w:history="1">
        <w:r w:rsidR="007105B4" w:rsidRPr="001F41A4">
          <w:rPr>
            <w:rStyle w:val="Hyperlink"/>
            <w:rFonts w:ascii="Calibri Light" w:hAnsi="Calibri Light"/>
            <w:noProof/>
          </w:rPr>
          <w:t xml:space="preserve">SQL </w:t>
        </w:r>
        <w:r w:rsidR="007105B4" w:rsidRPr="001F41A4">
          <w:rPr>
            <w:rStyle w:val="Hyperlink"/>
            <w:rFonts w:ascii="Calibri Light" w:hAnsi="Calibri Light" w:hint="eastAsia"/>
            <w:noProof/>
          </w:rPr>
          <w:t>資料庫服務</w:t>
        </w:r>
        <w:r w:rsidR="007105B4" w:rsidRPr="001F41A4">
          <w:rPr>
            <w:rStyle w:val="Hyperlink"/>
            <w:rFonts w:ascii="Calibri Light" w:hAnsi="Calibri Light"/>
            <w:noProof/>
          </w:rPr>
          <w:t xml:space="preserve"> (Web </w:t>
        </w:r>
        <w:r w:rsidR="007105B4" w:rsidRPr="001F41A4">
          <w:rPr>
            <w:rStyle w:val="Hyperlink"/>
            <w:rFonts w:ascii="Calibri Light" w:hAnsi="Calibri Light" w:hint="eastAsia"/>
            <w:noProof/>
          </w:rPr>
          <w:t>和</w:t>
        </w:r>
        <w:r w:rsidR="007105B4" w:rsidRPr="001F41A4">
          <w:rPr>
            <w:rStyle w:val="Hyperlink"/>
            <w:rFonts w:ascii="Calibri Light" w:hAnsi="Calibri Light"/>
            <w:noProof/>
          </w:rPr>
          <w:t xml:space="preserve"> Business </w:t>
        </w:r>
        <w:r w:rsidR="007105B4" w:rsidRPr="001F41A4">
          <w:rPr>
            <w:rStyle w:val="Hyperlink"/>
            <w:rFonts w:ascii="Calibri Light" w:hAnsi="Calibri Light" w:hint="eastAsia"/>
            <w:noProof/>
          </w:rPr>
          <w:t>層</w:t>
        </w:r>
        <w:r w:rsidR="007105B4" w:rsidRPr="001F41A4">
          <w:rPr>
            <w:rStyle w:val="Hyperlink"/>
            <w:rFonts w:ascii="Calibri Light" w:hAnsi="Calibri Light"/>
            <w:noProof/>
          </w:rPr>
          <w:t>)</w:t>
        </w:r>
        <w:r w:rsidR="007105B4">
          <w:rPr>
            <w:noProof/>
            <w:webHidden/>
          </w:rPr>
          <w:tab/>
        </w:r>
        <w:r w:rsidR="007105B4">
          <w:rPr>
            <w:noProof/>
            <w:webHidden/>
          </w:rPr>
          <w:fldChar w:fldCharType="begin"/>
        </w:r>
        <w:r w:rsidR="007105B4">
          <w:rPr>
            <w:noProof/>
            <w:webHidden/>
          </w:rPr>
          <w:instrText xml:space="preserve"> PAGEREF _Toc445131422 \h </w:instrText>
        </w:r>
        <w:r w:rsidR="007105B4">
          <w:rPr>
            <w:noProof/>
            <w:webHidden/>
          </w:rPr>
        </w:r>
        <w:r w:rsidR="007105B4">
          <w:rPr>
            <w:noProof/>
            <w:webHidden/>
          </w:rPr>
          <w:fldChar w:fldCharType="separate"/>
        </w:r>
        <w:r w:rsidR="007105B4">
          <w:rPr>
            <w:noProof/>
            <w:webHidden/>
          </w:rPr>
          <w:t>32</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23" w:history="1">
        <w:r w:rsidR="007105B4" w:rsidRPr="001F41A4">
          <w:rPr>
            <w:rStyle w:val="Hyperlink"/>
            <w:rFonts w:ascii="Calibri" w:hAnsi="PMingLiU" w:hint="eastAsia"/>
            <w:noProof/>
          </w:rPr>
          <w:t>儲存體服務</w:t>
        </w:r>
        <w:r w:rsidR="007105B4">
          <w:rPr>
            <w:noProof/>
            <w:webHidden/>
          </w:rPr>
          <w:tab/>
        </w:r>
        <w:r w:rsidR="007105B4">
          <w:rPr>
            <w:noProof/>
            <w:webHidden/>
          </w:rPr>
          <w:fldChar w:fldCharType="begin"/>
        </w:r>
        <w:r w:rsidR="007105B4">
          <w:rPr>
            <w:noProof/>
            <w:webHidden/>
          </w:rPr>
          <w:instrText xml:space="preserve"> PAGEREF _Toc445131423 \h </w:instrText>
        </w:r>
        <w:r w:rsidR="007105B4">
          <w:rPr>
            <w:noProof/>
            <w:webHidden/>
          </w:rPr>
        </w:r>
        <w:r w:rsidR="007105B4">
          <w:rPr>
            <w:noProof/>
            <w:webHidden/>
          </w:rPr>
          <w:fldChar w:fldCharType="separate"/>
        </w:r>
        <w:r w:rsidR="007105B4">
          <w:rPr>
            <w:noProof/>
            <w:webHidden/>
          </w:rPr>
          <w:t>33</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24" w:history="1">
        <w:r w:rsidR="007105B4" w:rsidRPr="001F41A4">
          <w:rPr>
            <w:rStyle w:val="Hyperlink"/>
            <w:rFonts w:ascii="Calibri Light" w:hAnsi="Calibri Light"/>
            <w:noProof/>
          </w:rPr>
          <w:t xml:space="preserve">StorSimple </w:t>
        </w:r>
        <w:r w:rsidR="007105B4" w:rsidRPr="001F41A4">
          <w:rPr>
            <w:rStyle w:val="Hyperlink"/>
            <w:rFonts w:ascii="Calibri Light" w:hAnsi="Calibri Light" w:hint="eastAsia"/>
            <w:noProof/>
          </w:rPr>
          <w:t>服務</w:t>
        </w:r>
        <w:r w:rsidR="007105B4">
          <w:rPr>
            <w:noProof/>
            <w:webHidden/>
          </w:rPr>
          <w:tab/>
        </w:r>
        <w:r w:rsidR="007105B4">
          <w:rPr>
            <w:noProof/>
            <w:webHidden/>
          </w:rPr>
          <w:fldChar w:fldCharType="begin"/>
        </w:r>
        <w:r w:rsidR="007105B4">
          <w:rPr>
            <w:noProof/>
            <w:webHidden/>
          </w:rPr>
          <w:instrText xml:space="preserve"> PAGEREF _Toc445131424 \h </w:instrText>
        </w:r>
        <w:r w:rsidR="007105B4">
          <w:rPr>
            <w:noProof/>
            <w:webHidden/>
          </w:rPr>
        </w:r>
        <w:r w:rsidR="007105B4">
          <w:rPr>
            <w:noProof/>
            <w:webHidden/>
          </w:rPr>
          <w:fldChar w:fldCharType="separate"/>
        </w:r>
        <w:r w:rsidR="007105B4">
          <w:rPr>
            <w:noProof/>
            <w:webHidden/>
          </w:rPr>
          <w:t>34</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25" w:history="1">
        <w:r w:rsidR="007105B4" w:rsidRPr="001F41A4">
          <w:rPr>
            <w:rStyle w:val="Hyperlink"/>
            <w:rFonts w:ascii="Calibri" w:hAnsi="PMingLiU" w:hint="eastAsia"/>
            <w:noProof/>
          </w:rPr>
          <w:t>串流分析資料</w:t>
        </w:r>
        <w:r w:rsidR="007105B4" w:rsidRPr="001F41A4">
          <w:rPr>
            <w:rStyle w:val="Hyperlink"/>
            <w:rFonts w:ascii="Calibri" w:hAnsi="Calibri"/>
            <w:noProof/>
          </w:rPr>
          <w:t xml:space="preserve"> – API </w:t>
        </w:r>
        <w:r w:rsidR="007105B4" w:rsidRPr="001F41A4">
          <w:rPr>
            <w:rStyle w:val="Hyperlink"/>
            <w:rFonts w:ascii="Calibri" w:hAnsi="PMingLiU" w:hint="eastAsia"/>
            <w:noProof/>
          </w:rPr>
          <w:t>呼叫</w:t>
        </w:r>
        <w:r w:rsidR="007105B4">
          <w:rPr>
            <w:noProof/>
            <w:webHidden/>
          </w:rPr>
          <w:tab/>
        </w:r>
        <w:r w:rsidR="007105B4">
          <w:rPr>
            <w:noProof/>
            <w:webHidden/>
          </w:rPr>
          <w:fldChar w:fldCharType="begin"/>
        </w:r>
        <w:r w:rsidR="007105B4">
          <w:rPr>
            <w:noProof/>
            <w:webHidden/>
          </w:rPr>
          <w:instrText xml:space="preserve"> PAGEREF _Toc445131425 \h </w:instrText>
        </w:r>
        <w:r w:rsidR="007105B4">
          <w:rPr>
            <w:noProof/>
            <w:webHidden/>
          </w:rPr>
        </w:r>
        <w:r w:rsidR="007105B4">
          <w:rPr>
            <w:noProof/>
            <w:webHidden/>
          </w:rPr>
          <w:fldChar w:fldCharType="separate"/>
        </w:r>
        <w:r w:rsidR="007105B4">
          <w:rPr>
            <w:noProof/>
            <w:webHidden/>
          </w:rPr>
          <w:t>35</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26" w:history="1">
        <w:r w:rsidR="007105B4" w:rsidRPr="001F41A4">
          <w:rPr>
            <w:rStyle w:val="Hyperlink"/>
            <w:rFonts w:ascii="Calibri" w:hAnsi="PMingLiU" w:hint="eastAsia"/>
            <w:noProof/>
          </w:rPr>
          <w:t>串流分析資料</w:t>
        </w:r>
        <w:r w:rsidR="007105B4" w:rsidRPr="001F41A4">
          <w:rPr>
            <w:rStyle w:val="Hyperlink"/>
            <w:rFonts w:ascii="Calibri" w:hAnsi="Calibri"/>
            <w:noProof/>
          </w:rPr>
          <w:t xml:space="preserve"> – </w:t>
        </w:r>
        <w:r w:rsidR="007105B4" w:rsidRPr="001F41A4">
          <w:rPr>
            <w:rStyle w:val="Hyperlink"/>
            <w:rFonts w:ascii="Calibri" w:hAnsi="PMingLiU" w:hint="eastAsia"/>
            <w:noProof/>
          </w:rPr>
          <w:t>工作</w:t>
        </w:r>
        <w:r w:rsidR="007105B4">
          <w:rPr>
            <w:noProof/>
            <w:webHidden/>
          </w:rPr>
          <w:tab/>
        </w:r>
        <w:r w:rsidR="007105B4">
          <w:rPr>
            <w:noProof/>
            <w:webHidden/>
          </w:rPr>
          <w:fldChar w:fldCharType="begin"/>
        </w:r>
        <w:r w:rsidR="007105B4">
          <w:rPr>
            <w:noProof/>
            <w:webHidden/>
          </w:rPr>
          <w:instrText xml:space="preserve"> PAGEREF _Toc445131426 \h </w:instrText>
        </w:r>
        <w:r w:rsidR="007105B4">
          <w:rPr>
            <w:noProof/>
            <w:webHidden/>
          </w:rPr>
        </w:r>
        <w:r w:rsidR="007105B4">
          <w:rPr>
            <w:noProof/>
            <w:webHidden/>
          </w:rPr>
          <w:fldChar w:fldCharType="separate"/>
        </w:r>
        <w:r w:rsidR="007105B4">
          <w:rPr>
            <w:noProof/>
            <w:webHidden/>
          </w:rPr>
          <w:t>35</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27" w:history="1">
        <w:r w:rsidR="007105B4" w:rsidRPr="001F41A4">
          <w:rPr>
            <w:rStyle w:val="Hyperlink"/>
            <w:rFonts w:ascii="Calibri" w:hAnsi="PMingLiU" w:hint="eastAsia"/>
            <w:noProof/>
          </w:rPr>
          <w:t>流量管理員服務</w:t>
        </w:r>
        <w:r w:rsidR="007105B4">
          <w:rPr>
            <w:noProof/>
            <w:webHidden/>
          </w:rPr>
          <w:tab/>
        </w:r>
        <w:r w:rsidR="007105B4">
          <w:rPr>
            <w:noProof/>
            <w:webHidden/>
          </w:rPr>
          <w:fldChar w:fldCharType="begin"/>
        </w:r>
        <w:r w:rsidR="007105B4">
          <w:rPr>
            <w:noProof/>
            <w:webHidden/>
          </w:rPr>
          <w:instrText xml:space="preserve"> PAGEREF _Toc445131427 \h </w:instrText>
        </w:r>
        <w:r w:rsidR="007105B4">
          <w:rPr>
            <w:noProof/>
            <w:webHidden/>
          </w:rPr>
        </w:r>
        <w:r w:rsidR="007105B4">
          <w:rPr>
            <w:noProof/>
            <w:webHidden/>
          </w:rPr>
          <w:fldChar w:fldCharType="separate"/>
        </w:r>
        <w:r w:rsidR="007105B4">
          <w:rPr>
            <w:noProof/>
            <w:webHidden/>
          </w:rPr>
          <w:t>35</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28" w:history="1">
        <w:r w:rsidR="007105B4" w:rsidRPr="001F41A4">
          <w:rPr>
            <w:rStyle w:val="Hyperlink"/>
            <w:rFonts w:ascii="Calibri" w:hAnsi="PMingLiU" w:hint="eastAsia"/>
            <w:noProof/>
          </w:rPr>
          <w:t>虛擬機器</w:t>
        </w:r>
        <w:r w:rsidR="007105B4">
          <w:rPr>
            <w:noProof/>
            <w:webHidden/>
          </w:rPr>
          <w:tab/>
        </w:r>
        <w:r w:rsidR="007105B4">
          <w:rPr>
            <w:noProof/>
            <w:webHidden/>
          </w:rPr>
          <w:fldChar w:fldCharType="begin"/>
        </w:r>
        <w:r w:rsidR="007105B4">
          <w:rPr>
            <w:noProof/>
            <w:webHidden/>
          </w:rPr>
          <w:instrText xml:space="preserve"> PAGEREF _Toc445131428 \h </w:instrText>
        </w:r>
        <w:r w:rsidR="007105B4">
          <w:rPr>
            <w:noProof/>
            <w:webHidden/>
          </w:rPr>
        </w:r>
        <w:r w:rsidR="007105B4">
          <w:rPr>
            <w:noProof/>
            <w:webHidden/>
          </w:rPr>
          <w:fldChar w:fldCharType="separate"/>
        </w:r>
        <w:r w:rsidR="007105B4">
          <w:rPr>
            <w:noProof/>
            <w:webHidden/>
          </w:rPr>
          <w:t>36</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29" w:history="1">
        <w:r w:rsidR="007105B4" w:rsidRPr="001F41A4">
          <w:rPr>
            <w:rStyle w:val="Hyperlink"/>
            <w:rFonts w:ascii="Calibri Light" w:hAnsi="Calibri Light"/>
            <w:noProof/>
          </w:rPr>
          <w:t xml:space="preserve">VPN </w:t>
        </w:r>
        <w:r w:rsidR="007105B4" w:rsidRPr="001F41A4">
          <w:rPr>
            <w:rStyle w:val="Hyperlink"/>
            <w:rFonts w:ascii="Calibri Light" w:hAnsi="Calibri Light" w:hint="eastAsia"/>
            <w:noProof/>
          </w:rPr>
          <w:t>閘道</w:t>
        </w:r>
        <w:r w:rsidR="007105B4">
          <w:rPr>
            <w:noProof/>
            <w:webHidden/>
          </w:rPr>
          <w:tab/>
        </w:r>
        <w:r w:rsidR="007105B4">
          <w:rPr>
            <w:noProof/>
            <w:webHidden/>
          </w:rPr>
          <w:fldChar w:fldCharType="begin"/>
        </w:r>
        <w:r w:rsidR="007105B4">
          <w:rPr>
            <w:noProof/>
            <w:webHidden/>
          </w:rPr>
          <w:instrText xml:space="preserve"> PAGEREF _Toc445131429 \h </w:instrText>
        </w:r>
        <w:r w:rsidR="007105B4">
          <w:rPr>
            <w:noProof/>
            <w:webHidden/>
          </w:rPr>
        </w:r>
        <w:r w:rsidR="007105B4">
          <w:rPr>
            <w:noProof/>
            <w:webHidden/>
          </w:rPr>
          <w:fldChar w:fldCharType="separate"/>
        </w:r>
        <w:r w:rsidR="007105B4">
          <w:rPr>
            <w:noProof/>
            <w:webHidden/>
          </w:rPr>
          <w:t>36</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30" w:history="1">
        <w:r w:rsidR="007105B4" w:rsidRPr="001F41A4">
          <w:rPr>
            <w:rStyle w:val="Hyperlink"/>
            <w:rFonts w:ascii="Calibri Light" w:hAnsi="Calibri Light"/>
            <w:noProof/>
          </w:rPr>
          <w:t xml:space="preserve">Visual Studio Online – </w:t>
        </w:r>
        <w:r w:rsidR="007105B4" w:rsidRPr="001F41A4">
          <w:rPr>
            <w:rStyle w:val="Hyperlink"/>
            <w:rFonts w:ascii="Calibri Light" w:hAnsi="Calibri Light" w:hint="eastAsia"/>
            <w:noProof/>
          </w:rPr>
          <w:t>組建服務</w:t>
        </w:r>
        <w:r w:rsidR="007105B4">
          <w:rPr>
            <w:noProof/>
            <w:webHidden/>
          </w:rPr>
          <w:tab/>
        </w:r>
        <w:r w:rsidR="007105B4">
          <w:rPr>
            <w:noProof/>
            <w:webHidden/>
          </w:rPr>
          <w:fldChar w:fldCharType="begin"/>
        </w:r>
        <w:r w:rsidR="007105B4">
          <w:rPr>
            <w:noProof/>
            <w:webHidden/>
          </w:rPr>
          <w:instrText xml:space="preserve"> PAGEREF _Toc445131430 \h </w:instrText>
        </w:r>
        <w:r w:rsidR="007105B4">
          <w:rPr>
            <w:noProof/>
            <w:webHidden/>
          </w:rPr>
        </w:r>
        <w:r w:rsidR="007105B4">
          <w:rPr>
            <w:noProof/>
            <w:webHidden/>
          </w:rPr>
          <w:fldChar w:fldCharType="separate"/>
        </w:r>
        <w:r w:rsidR="007105B4">
          <w:rPr>
            <w:noProof/>
            <w:webHidden/>
          </w:rPr>
          <w:t>37</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31" w:history="1">
        <w:r w:rsidR="007105B4" w:rsidRPr="001F41A4">
          <w:rPr>
            <w:rStyle w:val="Hyperlink"/>
            <w:rFonts w:ascii="Calibri Light" w:hAnsi="Calibri Light"/>
            <w:noProof/>
          </w:rPr>
          <w:t xml:space="preserve">Visual Studio Online – </w:t>
        </w:r>
        <w:r w:rsidR="007105B4" w:rsidRPr="001F41A4">
          <w:rPr>
            <w:rStyle w:val="Hyperlink"/>
            <w:rFonts w:ascii="Calibri Light" w:hAnsi="Calibri Light" w:hint="eastAsia"/>
            <w:noProof/>
          </w:rPr>
          <w:t>負載測試服務</w:t>
        </w:r>
        <w:r w:rsidR="007105B4">
          <w:rPr>
            <w:noProof/>
            <w:webHidden/>
          </w:rPr>
          <w:tab/>
        </w:r>
        <w:r w:rsidR="007105B4">
          <w:rPr>
            <w:noProof/>
            <w:webHidden/>
          </w:rPr>
          <w:fldChar w:fldCharType="begin"/>
        </w:r>
        <w:r w:rsidR="007105B4">
          <w:rPr>
            <w:noProof/>
            <w:webHidden/>
          </w:rPr>
          <w:instrText xml:space="preserve"> PAGEREF _Toc445131431 \h </w:instrText>
        </w:r>
        <w:r w:rsidR="007105B4">
          <w:rPr>
            <w:noProof/>
            <w:webHidden/>
          </w:rPr>
        </w:r>
        <w:r w:rsidR="007105B4">
          <w:rPr>
            <w:noProof/>
            <w:webHidden/>
          </w:rPr>
          <w:fldChar w:fldCharType="separate"/>
        </w:r>
        <w:r w:rsidR="007105B4">
          <w:rPr>
            <w:noProof/>
            <w:webHidden/>
          </w:rPr>
          <w:t>37</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32" w:history="1">
        <w:r w:rsidR="007105B4" w:rsidRPr="001F41A4">
          <w:rPr>
            <w:rStyle w:val="Hyperlink"/>
            <w:rFonts w:ascii="Calibri Light" w:hAnsi="Calibri Light"/>
            <w:noProof/>
          </w:rPr>
          <w:t xml:space="preserve">Visual Studio Online – </w:t>
        </w:r>
        <w:r w:rsidR="007105B4" w:rsidRPr="001F41A4">
          <w:rPr>
            <w:rStyle w:val="Hyperlink"/>
            <w:rFonts w:ascii="Calibri Light" w:hAnsi="Calibri Light" w:hint="eastAsia"/>
            <w:noProof/>
          </w:rPr>
          <w:t>使用者計劃服務</w:t>
        </w:r>
        <w:r w:rsidR="007105B4">
          <w:rPr>
            <w:noProof/>
            <w:webHidden/>
          </w:rPr>
          <w:tab/>
        </w:r>
        <w:r w:rsidR="007105B4">
          <w:rPr>
            <w:noProof/>
            <w:webHidden/>
          </w:rPr>
          <w:fldChar w:fldCharType="begin"/>
        </w:r>
        <w:r w:rsidR="007105B4">
          <w:rPr>
            <w:noProof/>
            <w:webHidden/>
          </w:rPr>
          <w:instrText xml:space="preserve"> PAGEREF _Toc445131432 \h </w:instrText>
        </w:r>
        <w:r w:rsidR="007105B4">
          <w:rPr>
            <w:noProof/>
            <w:webHidden/>
          </w:rPr>
        </w:r>
        <w:r w:rsidR="007105B4">
          <w:rPr>
            <w:noProof/>
            <w:webHidden/>
          </w:rPr>
          <w:fldChar w:fldCharType="separate"/>
        </w:r>
        <w:r w:rsidR="007105B4">
          <w:rPr>
            <w:noProof/>
            <w:webHidden/>
          </w:rPr>
          <w:t>37</w:t>
        </w:r>
        <w:r w:rsidR="007105B4">
          <w:rPr>
            <w:noProof/>
            <w:webHidden/>
          </w:rPr>
          <w:fldChar w:fldCharType="end"/>
        </w:r>
      </w:hyperlink>
    </w:p>
    <w:p w:rsidR="007105B4" w:rsidRDefault="00F1660D">
      <w:pPr>
        <w:pStyle w:val="TOC2"/>
        <w:tabs>
          <w:tab w:val="right" w:leader="dot" w:pos="5030"/>
        </w:tabs>
        <w:rPr>
          <w:rFonts w:eastAsiaTheme="minorEastAsia"/>
          <w:b w:val="0"/>
          <w:smallCaps w:val="0"/>
          <w:noProof/>
          <w:sz w:val="22"/>
          <w:lang w:val="en-US" w:eastAsia="zh-CN" w:bidi="ar-SA"/>
        </w:rPr>
      </w:pPr>
      <w:hyperlink w:anchor="_Toc445131433" w:history="1">
        <w:r w:rsidR="007105B4" w:rsidRPr="001F41A4">
          <w:rPr>
            <w:rStyle w:val="Hyperlink"/>
            <w:rFonts w:ascii="Calibri" w:hAnsi="PMingLiU" w:hint="eastAsia"/>
            <w:noProof/>
          </w:rPr>
          <w:t>其他線上服務</w:t>
        </w:r>
        <w:r w:rsidR="007105B4">
          <w:rPr>
            <w:noProof/>
            <w:webHidden/>
          </w:rPr>
          <w:tab/>
        </w:r>
        <w:r w:rsidR="007105B4">
          <w:rPr>
            <w:noProof/>
            <w:webHidden/>
          </w:rPr>
          <w:fldChar w:fldCharType="begin"/>
        </w:r>
        <w:r w:rsidR="007105B4">
          <w:rPr>
            <w:noProof/>
            <w:webHidden/>
          </w:rPr>
          <w:instrText xml:space="preserve"> PAGEREF _Toc445131433 \h </w:instrText>
        </w:r>
        <w:r w:rsidR="007105B4">
          <w:rPr>
            <w:noProof/>
            <w:webHidden/>
          </w:rPr>
        </w:r>
        <w:r w:rsidR="007105B4">
          <w:rPr>
            <w:noProof/>
            <w:webHidden/>
          </w:rPr>
          <w:fldChar w:fldCharType="separate"/>
        </w:r>
        <w:r w:rsidR="007105B4">
          <w:rPr>
            <w:noProof/>
            <w:webHidden/>
          </w:rPr>
          <w:t>38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34" w:history="1">
        <w:r w:rsidR="007105B4" w:rsidRPr="001F41A4">
          <w:rPr>
            <w:rStyle w:val="Hyperlink"/>
            <w:rFonts w:ascii="Calibri Light" w:hAnsi="Calibri Light"/>
            <w:noProof/>
          </w:rPr>
          <w:t xml:space="preserve">Bing </w:t>
        </w:r>
        <w:r w:rsidR="007105B4" w:rsidRPr="001F41A4">
          <w:rPr>
            <w:rStyle w:val="Hyperlink"/>
            <w:rFonts w:ascii="Calibri Light" w:hAnsi="Calibri Light" w:hint="eastAsia"/>
            <w:noProof/>
          </w:rPr>
          <w:t>地圖服務</w:t>
        </w:r>
        <w:r w:rsidR="007105B4" w:rsidRPr="001F41A4">
          <w:rPr>
            <w:rStyle w:val="Hyperlink"/>
            <w:rFonts w:ascii="Calibri Light" w:hAnsi="Calibri Light"/>
            <w:noProof/>
          </w:rPr>
          <w:t xml:space="preserve"> Enterprise </w:t>
        </w:r>
        <w:r w:rsidR="007105B4" w:rsidRPr="001F41A4">
          <w:rPr>
            <w:rStyle w:val="Hyperlink"/>
            <w:rFonts w:ascii="Calibri Light" w:hAnsi="Calibri Light" w:hint="eastAsia"/>
            <w:noProof/>
          </w:rPr>
          <w:t>平台</w:t>
        </w:r>
        <w:r w:rsidR="007105B4">
          <w:rPr>
            <w:noProof/>
            <w:webHidden/>
          </w:rPr>
          <w:tab/>
        </w:r>
        <w:r w:rsidR="007105B4">
          <w:rPr>
            <w:noProof/>
            <w:webHidden/>
          </w:rPr>
          <w:fldChar w:fldCharType="begin"/>
        </w:r>
        <w:r w:rsidR="007105B4">
          <w:rPr>
            <w:noProof/>
            <w:webHidden/>
          </w:rPr>
          <w:instrText xml:space="preserve"> PAGEREF _Toc445131434 \h </w:instrText>
        </w:r>
        <w:r w:rsidR="007105B4">
          <w:rPr>
            <w:noProof/>
            <w:webHidden/>
          </w:rPr>
        </w:r>
        <w:r w:rsidR="007105B4">
          <w:rPr>
            <w:noProof/>
            <w:webHidden/>
          </w:rPr>
          <w:fldChar w:fldCharType="separate"/>
        </w:r>
        <w:r w:rsidR="007105B4">
          <w:rPr>
            <w:noProof/>
            <w:webHidden/>
          </w:rPr>
          <w:t>38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35" w:history="1">
        <w:r w:rsidR="007105B4" w:rsidRPr="001F41A4">
          <w:rPr>
            <w:rStyle w:val="Hyperlink"/>
            <w:rFonts w:ascii="Calibri Light" w:hAnsi="Calibri Light"/>
            <w:noProof/>
          </w:rPr>
          <w:t xml:space="preserve">Bing </w:t>
        </w:r>
        <w:r w:rsidR="007105B4" w:rsidRPr="001F41A4">
          <w:rPr>
            <w:rStyle w:val="Hyperlink"/>
            <w:rFonts w:ascii="Calibri Light" w:hAnsi="Calibri Light" w:hint="eastAsia"/>
            <w:noProof/>
          </w:rPr>
          <w:t>地圖服務</w:t>
        </w:r>
        <w:r w:rsidR="007105B4" w:rsidRPr="001F41A4">
          <w:rPr>
            <w:rStyle w:val="Hyperlink"/>
            <w:rFonts w:ascii="Calibri Light" w:hAnsi="Calibri Light"/>
            <w:noProof/>
          </w:rPr>
          <w:t xml:space="preserve"> Mobile </w:t>
        </w:r>
        <w:r w:rsidR="007105B4" w:rsidRPr="001F41A4">
          <w:rPr>
            <w:rStyle w:val="Hyperlink"/>
            <w:rFonts w:ascii="Calibri Light" w:hAnsi="Calibri Light" w:hint="eastAsia"/>
            <w:noProof/>
          </w:rPr>
          <w:t>資產管理</w:t>
        </w:r>
        <w:r w:rsidR="007105B4">
          <w:rPr>
            <w:noProof/>
            <w:webHidden/>
          </w:rPr>
          <w:tab/>
        </w:r>
        <w:r w:rsidR="007105B4">
          <w:rPr>
            <w:noProof/>
            <w:webHidden/>
          </w:rPr>
          <w:fldChar w:fldCharType="begin"/>
        </w:r>
        <w:r w:rsidR="007105B4">
          <w:rPr>
            <w:noProof/>
            <w:webHidden/>
          </w:rPr>
          <w:instrText xml:space="preserve"> PAGEREF _Toc445131435 \h </w:instrText>
        </w:r>
        <w:r w:rsidR="007105B4">
          <w:rPr>
            <w:noProof/>
            <w:webHidden/>
          </w:rPr>
        </w:r>
        <w:r w:rsidR="007105B4">
          <w:rPr>
            <w:noProof/>
            <w:webHidden/>
          </w:rPr>
          <w:fldChar w:fldCharType="separate"/>
        </w:r>
        <w:r w:rsidR="007105B4">
          <w:rPr>
            <w:noProof/>
            <w:webHidden/>
          </w:rPr>
          <w:t>38</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36" w:history="1">
        <w:r w:rsidR="007105B4" w:rsidRPr="001F41A4">
          <w:rPr>
            <w:rStyle w:val="Hyperlink"/>
            <w:rFonts w:ascii="Calibri Light" w:hAnsi="Calibri Light"/>
            <w:noProof/>
          </w:rPr>
          <w:t>Power BI Pro</w:t>
        </w:r>
        <w:r w:rsidR="007105B4">
          <w:rPr>
            <w:noProof/>
            <w:webHidden/>
          </w:rPr>
          <w:tab/>
        </w:r>
        <w:r w:rsidR="007105B4">
          <w:rPr>
            <w:noProof/>
            <w:webHidden/>
          </w:rPr>
          <w:fldChar w:fldCharType="begin"/>
        </w:r>
        <w:r w:rsidR="007105B4">
          <w:rPr>
            <w:noProof/>
            <w:webHidden/>
          </w:rPr>
          <w:instrText xml:space="preserve"> PAGEREF _Toc445131436 \h </w:instrText>
        </w:r>
        <w:r w:rsidR="007105B4">
          <w:rPr>
            <w:noProof/>
            <w:webHidden/>
          </w:rPr>
        </w:r>
        <w:r w:rsidR="007105B4">
          <w:rPr>
            <w:noProof/>
            <w:webHidden/>
          </w:rPr>
          <w:fldChar w:fldCharType="separate"/>
        </w:r>
        <w:r w:rsidR="007105B4">
          <w:rPr>
            <w:noProof/>
            <w:webHidden/>
          </w:rPr>
          <w:t>39</w:t>
        </w:r>
        <w:r w:rsidR="007105B4">
          <w:rPr>
            <w:noProof/>
            <w:webHidden/>
          </w:rPr>
          <w:fldChar w:fldCharType="end"/>
        </w:r>
      </w:hyperlink>
    </w:p>
    <w:p w:rsidR="007105B4" w:rsidRDefault="00F1660D">
      <w:pPr>
        <w:pStyle w:val="TOC4"/>
        <w:tabs>
          <w:tab w:val="right" w:leader="dot" w:pos="5030"/>
        </w:tabs>
        <w:rPr>
          <w:rFonts w:eastAsiaTheme="minorEastAsia"/>
          <w:smallCaps w:val="0"/>
          <w:noProof/>
          <w:sz w:val="22"/>
          <w:lang w:val="en-US" w:eastAsia="zh-CN" w:bidi="ar-SA"/>
        </w:rPr>
      </w:pPr>
      <w:hyperlink w:anchor="_Toc445131437" w:history="1">
        <w:r w:rsidR="007105B4" w:rsidRPr="001F41A4">
          <w:rPr>
            <w:rStyle w:val="Hyperlink"/>
            <w:rFonts w:ascii="Calibri Light" w:hAnsi="Calibri Light" w:hint="eastAsia"/>
            <w:noProof/>
          </w:rPr>
          <w:t>翻譯器</w:t>
        </w:r>
        <w:r w:rsidR="007105B4" w:rsidRPr="001F41A4">
          <w:rPr>
            <w:rStyle w:val="Hyperlink"/>
            <w:rFonts w:ascii="Calibri Light" w:hAnsi="Calibri Light"/>
            <w:noProof/>
          </w:rPr>
          <w:t xml:space="preserve"> API</w:t>
        </w:r>
        <w:r w:rsidR="007105B4">
          <w:rPr>
            <w:noProof/>
            <w:webHidden/>
          </w:rPr>
          <w:tab/>
        </w:r>
        <w:r w:rsidR="007105B4">
          <w:rPr>
            <w:noProof/>
            <w:webHidden/>
          </w:rPr>
          <w:fldChar w:fldCharType="begin"/>
        </w:r>
        <w:r w:rsidR="007105B4">
          <w:rPr>
            <w:noProof/>
            <w:webHidden/>
          </w:rPr>
          <w:instrText xml:space="preserve"> PAGEREF _Toc445131437 \h </w:instrText>
        </w:r>
        <w:r w:rsidR="007105B4">
          <w:rPr>
            <w:noProof/>
            <w:webHidden/>
          </w:rPr>
        </w:r>
        <w:r w:rsidR="007105B4">
          <w:rPr>
            <w:noProof/>
            <w:webHidden/>
          </w:rPr>
          <w:fldChar w:fldCharType="separate"/>
        </w:r>
        <w:r w:rsidR="007105B4">
          <w:rPr>
            <w:noProof/>
            <w:webHidden/>
          </w:rPr>
          <w:t>39</w:t>
        </w:r>
        <w:r w:rsidR="007105B4">
          <w:rPr>
            <w:noProof/>
            <w:webHidden/>
          </w:rPr>
          <w:fldChar w:fldCharType="end"/>
        </w:r>
      </w:hyperlink>
    </w:p>
    <w:p w:rsidR="007105B4" w:rsidRDefault="00F1660D">
      <w:pPr>
        <w:pStyle w:val="TOC1"/>
        <w:tabs>
          <w:tab w:val="right" w:leader="dot" w:pos="5030"/>
        </w:tabs>
        <w:rPr>
          <w:rFonts w:eastAsiaTheme="minorEastAsia"/>
          <w:b w:val="0"/>
          <w:caps w:val="0"/>
          <w:noProof/>
          <w:sz w:val="22"/>
          <w:lang w:val="en-US" w:eastAsia="zh-CN" w:bidi="ar-SA"/>
        </w:rPr>
      </w:pPr>
      <w:hyperlink w:anchor="_Toc445131438" w:history="1">
        <w:r w:rsidR="007105B4" w:rsidRPr="001F41A4">
          <w:rPr>
            <w:rStyle w:val="Hyperlink"/>
            <w:rFonts w:ascii="Calibri" w:hAnsi="PMingLiU" w:hint="eastAsia"/>
            <w:noProof/>
          </w:rPr>
          <w:t>請參閱附錄</w:t>
        </w:r>
        <w:r w:rsidR="007105B4" w:rsidRPr="001F41A4">
          <w:rPr>
            <w:rStyle w:val="Hyperlink"/>
            <w:rFonts w:ascii="Calibri" w:hAnsi="Calibri"/>
            <w:noProof/>
          </w:rPr>
          <w:t xml:space="preserve"> </w:t>
        </w:r>
        <w:r w:rsidR="007105B4" w:rsidRPr="001F41A4">
          <w:rPr>
            <w:rStyle w:val="Hyperlink"/>
            <w:rFonts w:ascii="Calibri Light" w:hAnsi="Calibri Light"/>
            <w:noProof/>
          </w:rPr>
          <w:t>A –</w:t>
        </w:r>
        <w:r w:rsidR="007105B4" w:rsidRPr="001F41A4">
          <w:rPr>
            <w:rStyle w:val="Hyperlink"/>
            <w:rFonts w:ascii="Calibri" w:hAnsi="Calibri"/>
            <w:noProof/>
          </w:rPr>
          <w:t xml:space="preserve"> </w:t>
        </w:r>
        <w:r w:rsidR="007105B4" w:rsidRPr="001F41A4">
          <w:rPr>
            <w:rStyle w:val="Hyperlink"/>
            <w:rFonts w:ascii="Calibri" w:hAnsi="PMingLiU" w:hint="eastAsia"/>
            <w:noProof/>
          </w:rPr>
          <w:t>病毒偵測與封鎖、垃圾郵件效益或誤判之服務等級承諾</w:t>
        </w:r>
        <w:r w:rsidR="007105B4">
          <w:rPr>
            <w:noProof/>
            <w:webHidden/>
          </w:rPr>
          <w:tab/>
        </w:r>
        <w:r w:rsidR="007105B4">
          <w:rPr>
            <w:noProof/>
            <w:webHidden/>
          </w:rPr>
          <w:fldChar w:fldCharType="begin"/>
        </w:r>
        <w:r w:rsidR="007105B4">
          <w:rPr>
            <w:noProof/>
            <w:webHidden/>
          </w:rPr>
          <w:instrText xml:space="preserve"> PAGEREF _Toc445131438 \h </w:instrText>
        </w:r>
        <w:r w:rsidR="007105B4">
          <w:rPr>
            <w:noProof/>
            <w:webHidden/>
          </w:rPr>
        </w:r>
        <w:r w:rsidR="007105B4">
          <w:rPr>
            <w:noProof/>
            <w:webHidden/>
          </w:rPr>
          <w:fldChar w:fldCharType="separate"/>
        </w:r>
        <w:r w:rsidR="007105B4">
          <w:rPr>
            <w:noProof/>
            <w:webHidden/>
          </w:rPr>
          <w:t>40</w:t>
        </w:r>
        <w:r w:rsidR="007105B4">
          <w:rPr>
            <w:noProof/>
            <w:webHidden/>
          </w:rPr>
          <w:fldChar w:fldCharType="end"/>
        </w:r>
      </w:hyperlink>
    </w:p>
    <w:p w:rsidR="007105B4" w:rsidRDefault="00F1660D">
      <w:pPr>
        <w:pStyle w:val="TOC1"/>
        <w:tabs>
          <w:tab w:val="right" w:leader="dot" w:pos="5030"/>
        </w:tabs>
        <w:rPr>
          <w:rFonts w:eastAsiaTheme="minorEastAsia"/>
          <w:b w:val="0"/>
          <w:caps w:val="0"/>
          <w:noProof/>
          <w:sz w:val="22"/>
          <w:lang w:val="en-US" w:eastAsia="zh-CN" w:bidi="ar-SA"/>
        </w:rPr>
      </w:pPr>
      <w:hyperlink w:anchor="_Toc445131439" w:history="1">
        <w:r w:rsidR="007105B4" w:rsidRPr="001F41A4">
          <w:rPr>
            <w:rStyle w:val="Hyperlink"/>
            <w:rFonts w:ascii="Calibri" w:hAnsi="PMingLiU" w:hint="eastAsia"/>
            <w:noProof/>
          </w:rPr>
          <w:t>附錄</w:t>
        </w:r>
        <w:r w:rsidR="007105B4" w:rsidRPr="001F41A4">
          <w:rPr>
            <w:rStyle w:val="Hyperlink"/>
            <w:rFonts w:ascii="Calibri" w:hAnsi="Calibri"/>
            <w:noProof/>
          </w:rPr>
          <w:t xml:space="preserve"> </w:t>
        </w:r>
        <w:r w:rsidR="007105B4" w:rsidRPr="001F41A4">
          <w:rPr>
            <w:rStyle w:val="Hyperlink"/>
            <w:rFonts w:ascii="Calibri Light" w:hAnsi="Calibri Light"/>
            <w:noProof/>
          </w:rPr>
          <w:t>B –</w:t>
        </w:r>
        <w:r w:rsidR="007105B4" w:rsidRPr="001F41A4">
          <w:rPr>
            <w:rStyle w:val="Hyperlink"/>
            <w:rFonts w:ascii="Calibri" w:hAnsi="Calibri"/>
            <w:noProof/>
          </w:rPr>
          <w:t xml:space="preserve"> </w:t>
        </w:r>
        <w:r w:rsidR="007105B4" w:rsidRPr="001F41A4">
          <w:rPr>
            <w:rStyle w:val="Hyperlink"/>
            <w:rFonts w:ascii="Calibri" w:hAnsi="PMingLiU" w:hint="eastAsia"/>
            <w:noProof/>
          </w:rPr>
          <w:t>上線時間與電子郵件傳送之服務等級承諾</w:t>
        </w:r>
        <w:r w:rsidR="007105B4">
          <w:rPr>
            <w:noProof/>
            <w:webHidden/>
          </w:rPr>
          <w:tab/>
        </w:r>
        <w:r w:rsidR="007105B4">
          <w:rPr>
            <w:noProof/>
            <w:webHidden/>
          </w:rPr>
          <w:fldChar w:fldCharType="begin"/>
        </w:r>
        <w:r w:rsidR="007105B4">
          <w:rPr>
            <w:noProof/>
            <w:webHidden/>
          </w:rPr>
          <w:instrText xml:space="preserve"> PAGEREF _Toc445131439 \h </w:instrText>
        </w:r>
        <w:r w:rsidR="007105B4">
          <w:rPr>
            <w:noProof/>
            <w:webHidden/>
          </w:rPr>
        </w:r>
        <w:r w:rsidR="007105B4">
          <w:rPr>
            <w:noProof/>
            <w:webHidden/>
          </w:rPr>
          <w:fldChar w:fldCharType="separate"/>
        </w:r>
        <w:r w:rsidR="007105B4">
          <w:rPr>
            <w:noProof/>
            <w:webHidden/>
          </w:rPr>
          <w:t>41</w:t>
        </w:r>
        <w:r w:rsidR="007105B4">
          <w:rPr>
            <w:noProof/>
            <w:webHidden/>
          </w:rPr>
          <w:fldChar w:fldCharType="end"/>
        </w:r>
      </w:hyperlink>
    </w:p>
    <w:p w:rsidR="006365DD" w:rsidRDefault="006365DD" w:rsidP="006365DD">
      <w:pPr>
        <w:pStyle w:val="ProductList-Body"/>
        <w:tabs>
          <w:tab w:val="clear" w:pos="360"/>
        </w:tabs>
        <w:rPr>
          <w:rFonts w:ascii="Calibri" w:hAnsi="Calibri"/>
        </w:rPr>
      </w:pPr>
      <w:r>
        <w:rPr>
          <w:rFonts w:ascii="Calibri" w:hAnsi="Calibri" w:hint="eastAsia"/>
        </w:rPr>
        <w:fldChar w:fldCharType="end"/>
      </w:r>
    </w:p>
    <w:p w:rsidR="006365DD" w:rsidRDefault="006365DD" w:rsidP="006365DD">
      <w:pPr>
        <w:pStyle w:val="ProductList-Body"/>
        <w:tabs>
          <w:tab w:val="clear" w:pos="360"/>
        </w:tabs>
        <w:rPr>
          <w:rFonts w:ascii="Calibri" w:hAnsi="Calibri"/>
        </w:rPr>
      </w:pPr>
    </w:p>
    <w:p w:rsidR="006365DD" w:rsidRDefault="006365DD" w:rsidP="006365DD">
      <w:pPr>
        <w:spacing w:after="0" w:line="240" w:lineRule="auto"/>
        <w:rPr>
          <w:rFonts w:ascii="Calibri" w:hAnsi="Calibri"/>
          <w:sz w:val="18"/>
        </w:rPr>
        <w:sectPr w:rsidR="006365DD">
          <w:type w:val="continuous"/>
          <w:pgSz w:w="12240" w:h="15840"/>
          <w:pgMar w:top="1440" w:right="720" w:bottom="1440" w:left="720" w:header="720" w:footer="720" w:gutter="0"/>
          <w:cols w:num="2" w:space="720"/>
        </w:sectPr>
      </w:pPr>
    </w:p>
    <w:p w:rsidR="006365DD" w:rsidRDefault="006365DD" w:rsidP="006365DD">
      <w:pPr>
        <w:pStyle w:val="ProductList-SectionHeading"/>
        <w:tabs>
          <w:tab w:val="clear" w:pos="360"/>
        </w:tabs>
        <w:outlineLvl w:val="0"/>
        <w:rPr>
          <w:rFonts w:ascii="Calibri" w:hAnsi="Calibri"/>
          <w:lang w:eastAsia="zh-TW"/>
        </w:rPr>
      </w:pPr>
      <w:bookmarkStart w:id="4" w:name="_Toc445131348"/>
      <w:bookmarkStart w:id="5" w:name="Introduction"/>
      <w:r>
        <w:rPr>
          <w:rFonts w:ascii="Calibri" w:hAnsi="PMingLiU" w:hint="eastAsia"/>
          <w:lang w:eastAsia="zh-TW"/>
        </w:rPr>
        <w:lastRenderedPageBreak/>
        <w:t>簡介</w:t>
      </w:r>
      <w:bookmarkEnd w:id="4"/>
    </w:p>
    <w:p w:rsidR="006365DD" w:rsidRDefault="006365DD" w:rsidP="006365DD">
      <w:pPr>
        <w:pStyle w:val="ProductList-Offering1Heading"/>
        <w:tabs>
          <w:tab w:val="clear" w:pos="187"/>
          <w:tab w:val="clear" w:pos="360"/>
        </w:tabs>
        <w:outlineLvl w:val="1"/>
        <w:rPr>
          <w:rFonts w:ascii="Calibri" w:hAnsi="Calibri"/>
          <w:lang w:eastAsia="zh-TW"/>
        </w:rPr>
      </w:pPr>
      <w:bookmarkStart w:id="6" w:name="_Toc445131349"/>
      <w:bookmarkEnd w:id="5"/>
      <w:r>
        <w:rPr>
          <w:rFonts w:ascii="Calibri" w:hAnsi="PMingLiU" w:hint="eastAsia"/>
          <w:lang w:eastAsia="zh-TW"/>
        </w:rPr>
        <w:t>關於本文件</w:t>
      </w:r>
      <w:bookmarkEnd w:id="6"/>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Pr>
          <w:rFonts w:ascii="Calibri" w:hAnsi="Calibri" w:hint="eastAsia"/>
          <w:lang w:eastAsia="zh-TW"/>
        </w:rPr>
        <w:t>SLA</w:t>
      </w:r>
      <w:r>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以下稱「合約」</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以下稱「服務」</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rsidR="006365DD" w:rsidRDefault="006365DD" w:rsidP="006365DD">
      <w:pPr>
        <w:pStyle w:val="ProductList-Body"/>
        <w:tabs>
          <w:tab w:val="clear" w:pos="360"/>
        </w:tabs>
        <w:rPr>
          <w:rFonts w:ascii="Calibri" w:hAnsi="Calibri"/>
          <w:lang w:eastAsia="zh-TW"/>
        </w:rPr>
      </w:pPr>
    </w:p>
    <w:p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7" w:name="_Toc445131350"/>
      <w:r>
        <w:rPr>
          <w:rFonts w:ascii="Calibri" w:hAnsi="PMingLiU" w:hint="eastAsia"/>
          <w:lang w:eastAsia="zh-TW"/>
        </w:rPr>
        <w:t>本文件先前版本</w:t>
      </w:r>
      <w:bookmarkEnd w:id="7"/>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8" w:name="_Toc445131351"/>
      <w:r>
        <w:rPr>
          <w:rFonts w:ascii="Calibri" w:hAnsi="PMingLiU" w:hint="eastAsia"/>
          <w:lang w:eastAsia="zh-TW"/>
        </w:rPr>
        <w:t>本文件之說明以及變更摘要</w:t>
      </w:r>
      <w:bookmarkEnd w:id="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rsidR="006365DD" w:rsidRDefault="006365DD" w:rsidP="006365DD">
      <w:pPr>
        <w:pStyle w:val="ProductList-Body"/>
        <w:tabs>
          <w:tab w:val="clear" w:pos="360"/>
        </w:tabs>
        <w:rPr>
          <w:rFonts w:ascii="Calibri" w:hAnsi="Calibri"/>
          <w:lang w:eastAsia="zh-TW"/>
        </w:rPr>
      </w:pPr>
    </w:p>
    <w:tbl>
      <w:tblPr>
        <w:tblStyle w:val="TableGrid"/>
        <w:tblW w:w="10800" w:type="dxa"/>
        <w:tblInd w:w="-5" w:type="dxa"/>
        <w:tblLook w:val="04A0" w:firstRow="1" w:lastRow="0" w:firstColumn="1" w:lastColumn="0" w:noHBand="0" w:noVBand="1"/>
      </w:tblPr>
      <w:tblGrid>
        <w:gridCol w:w="5400"/>
        <w:gridCol w:w="5400"/>
      </w:tblGrid>
      <w:tr w:rsidR="00066A9D" w:rsidTr="009A5C4E">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hideMark/>
          </w:tcPr>
          <w:p w:rsidR="00066A9D" w:rsidRPr="00303A0C" w:rsidRDefault="00066A9D" w:rsidP="00066A9D">
            <w:pPr>
              <w:pStyle w:val="ProductList-OfferingBody"/>
              <w:rPr>
                <w:lang w:val="zh-TW" w:eastAsia="zh-TW" w:bidi="zh-TW"/>
              </w:rPr>
            </w:pPr>
            <w:r w:rsidRPr="00303A0C">
              <w:rPr>
                <w:rFonts w:hAnsi="PMingLiU" w:hint="eastAsia"/>
                <w:color w:val="FFFFFF" w:themeColor="background1"/>
                <w:lang w:eastAsia="zh-TW"/>
              </w:rPr>
              <w:t>新增</w:t>
            </w:r>
          </w:p>
        </w:tc>
        <w:tc>
          <w:tcPr>
            <w:tcW w:w="5400" w:type="dxa"/>
            <w:tcBorders>
              <w:top w:val="single" w:sz="4" w:space="0" w:color="auto"/>
              <w:left w:val="single" w:sz="4" w:space="0" w:color="auto"/>
              <w:bottom w:val="single" w:sz="4" w:space="0" w:color="auto"/>
              <w:right w:val="single" w:sz="4" w:space="0" w:color="auto"/>
            </w:tcBorders>
            <w:shd w:val="clear" w:color="auto" w:fill="0072C6"/>
          </w:tcPr>
          <w:p w:rsidR="00066A9D" w:rsidRPr="00303A0C" w:rsidRDefault="00066A9D" w:rsidP="00066A9D">
            <w:pPr>
              <w:pStyle w:val="ProductList-OfferingBody"/>
              <w:rPr>
                <w:lang w:val="zh-TW" w:eastAsia="zh-TW" w:bidi="zh-TW"/>
              </w:rPr>
            </w:pPr>
            <w:r w:rsidRPr="00303A0C">
              <w:rPr>
                <w:rFonts w:hAnsi="PMingLiU" w:hint="eastAsia"/>
                <w:color w:val="FFFFFF" w:themeColor="background1"/>
                <w:lang w:eastAsia="zh-TW"/>
              </w:rPr>
              <w:t>刪除</w:t>
            </w:r>
          </w:p>
        </w:tc>
      </w:tr>
      <w:tr w:rsidR="007105B4" w:rsidTr="009A5C4E">
        <w:trPr>
          <w:tblHeader/>
        </w:trPr>
        <w:tc>
          <w:tcPr>
            <w:tcW w:w="5400" w:type="dxa"/>
            <w:tcBorders>
              <w:top w:val="single" w:sz="4" w:space="0" w:color="auto"/>
              <w:left w:val="single" w:sz="4" w:space="0" w:color="auto"/>
              <w:bottom w:val="single" w:sz="4" w:space="0" w:color="auto"/>
              <w:right w:val="single" w:sz="4" w:space="0" w:color="auto"/>
            </w:tcBorders>
            <w:hideMark/>
          </w:tcPr>
          <w:p w:rsidR="007105B4" w:rsidRDefault="007105B4" w:rsidP="007105B4">
            <w:pPr>
              <w:pStyle w:val="ProductList-OfferingBody"/>
            </w:pPr>
            <w:r w:rsidRPr="00231971">
              <w:rPr>
                <w:szCs w:val="16"/>
              </w:rPr>
              <w:t xml:space="preserve">Microsoft </w:t>
            </w:r>
            <w:r>
              <w:rPr>
                <w:szCs w:val="16"/>
              </w:rPr>
              <w:t>Cloud Security App</w:t>
            </w:r>
          </w:p>
        </w:tc>
        <w:tc>
          <w:tcPr>
            <w:tcW w:w="5400" w:type="dxa"/>
            <w:tcBorders>
              <w:top w:val="single" w:sz="4" w:space="0" w:color="auto"/>
              <w:left w:val="single" w:sz="4" w:space="0" w:color="auto"/>
              <w:bottom w:val="single" w:sz="4" w:space="0" w:color="auto"/>
              <w:right w:val="single" w:sz="4" w:space="0" w:color="auto"/>
            </w:tcBorders>
          </w:tcPr>
          <w:p w:rsidR="007105B4" w:rsidRDefault="007105B4" w:rsidP="007105B4">
            <w:pPr>
              <w:pStyle w:val="ProductList-OfferingBody"/>
            </w:pPr>
          </w:p>
        </w:tc>
      </w:tr>
    </w:tbl>
    <w:p w:rsidR="006A7560" w:rsidRPr="002C6EFC" w:rsidRDefault="006A7560" w:rsidP="006A7560">
      <w:pPr>
        <w:pStyle w:val="ProductList-Body"/>
        <w:rPr>
          <w:lang w:eastAsia="zh-TW"/>
        </w:rPr>
      </w:pPr>
    </w:p>
    <w:p w:rsidR="007105B4" w:rsidRPr="00CA4E60" w:rsidRDefault="007105B4" w:rsidP="007105B4">
      <w:pPr>
        <w:pStyle w:val="ProductList-ClauseHeading"/>
        <w:rPr>
          <w:szCs w:val="18"/>
        </w:rPr>
      </w:pPr>
      <w:r w:rsidRPr="00CA4E60">
        <w:rPr>
          <w:rFonts w:hAnsi="PMingLiU" w:cs="MS Gothic" w:hint="eastAsia"/>
          <w:szCs w:val="18"/>
        </w:rPr>
        <w:t>服務特定條款</w:t>
      </w:r>
    </w:p>
    <w:p w:rsidR="006A7560" w:rsidRPr="002C6EFC" w:rsidRDefault="00F1660D" w:rsidP="007105B4">
      <w:pPr>
        <w:pStyle w:val="ProductList-Body"/>
        <w:rPr>
          <w:lang w:eastAsia="zh-TW"/>
        </w:rPr>
      </w:pPr>
      <w:hyperlink w:anchor="AzureRightsManagementPremium" w:history="1">
        <w:r w:rsidR="007105B4" w:rsidRPr="007105B4">
          <w:rPr>
            <w:rStyle w:val="Hyperlink"/>
            <w:szCs w:val="18"/>
          </w:rPr>
          <w:t>Azure Rights Management Premium</w:t>
        </w:r>
      </w:hyperlink>
      <w:r w:rsidR="007105B4" w:rsidRPr="00CA4E60">
        <w:rPr>
          <w:rFonts w:hAnsi="PMingLiU" w:cs="MS Gothic" w:hint="eastAsia"/>
          <w:szCs w:val="18"/>
        </w:rPr>
        <w:t>：</w:t>
      </w:r>
      <w:r w:rsidR="007105B4" w:rsidRPr="00CA4E60">
        <w:rPr>
          <w:rFonts w:hAnsi="PMingLiU" w:cs="MingLiU" w:hint="eastAsia"/>
          <w:szCs w:val="18"/>
        </w:rPr>
        <w:t>產品名稱「</w:t>
      </w:r>
      <w:r w:rsidR="007105B4" w:rsidRPr="00CA4E60">
        <w:rPr>
          <w:szCs w:val="18"/>
        </w:rPr>
        <w:t xml:space="preserve">Azure </w:t>
      </w:r>
      <w:r w:rsidR="007105B4" w:rsidRPr="00CA4E60">
        <w:rPr>
          <w:rFonts w:hAnsi="PMingLiU" w:cs="MS Gothic" w:hint="eastAsia"/>
          <w:szCs w:val="18"/>
        </w:rPr>
        <w:t>版權管理」已更新為</w:t>
      </w:r>
      <w:r w:rsidR="007105B4" w:rsidRPr="00CA4E60">
        <w:rPr>
          <w:szCs w:val="18"/>
        </w:rPr>
        <w:t xml:space="preserve"> Azure Rights Management Premium</w:t>
      </w:r>
      <w:r w:rsidR="006A7560" w:rsidRPr="002C6EFC">
        <w:rPr>
          <w:lang w:eastAsia="zh-TW"/>
        </w:rPr>
        <w:t>。</w:t>
      </w:r>
    </w:p>
    <w:p w:rsidR="006A7560" w:rsidRPr="002C6EFC" w:rsidRDefault="006A7560" w:rsidP="006A7560"/>
    <w:p w:rsidR="00856AEA" w:rsidRDefault="00F1660D" w:rsidP="00856AE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B026EE" w:rsidRPr="00B026EE" w:rsidRDefault="00B026EE" w:rsidP="006365DD">
      <w:pPr>
        <w:pStyle w:val="ProductList-Body"/>
        <w:tabs>
          <w:tab w:val="clear" w:pos="360"/>
        </w:tabs>
        <w:rPr>
          <w:rFonts w:ascii="Calibri" w:hAnsi="Calibri"/>
          <w:lang w:val="en-US" w:eastAsia="zh-TW" w:bidi="zh-TW"/>
        </w:rPr>
      </w:pPr>
    </w:p>
    <w:p w:rsidR="00B026EE" w:rsidRDefault="00B026EE"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18"/>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9" w:name="_Toc445131352"/>
      <w:bookmarkStart w:id="10" w:name="GeneralTerms"/>
      <w:r>
        <w:rPr>
          <w:rFonts w:ascii="Calibri" w:hAnsi="PMingLiU" w:hint="eastAsia"/>
          <w:lang w:eastAsia="zh-TW"/>
        </w:rPr>
        <w:lastRenderedPageBreak/>
        <w:t>一般條款</w:t>
      </w:r>
      <w:bookmarkEnd w:id="9"/>
    </w:p>
    <w:p w:rsidR="006365DD" w:rsidRDefault="006365DD" w:rsidP="006365DD">
      <w:pPr>
        <w:pStyle w:val="ProductList-OfferingGroupHeading"/>
        <w:rPr>
          <w:rFonts w:ascii="Calibri" w:hAnsi="Calibri"/>
          <w:lang w:eastAsia="zh-TW"/>
        </w:rPr>
      </w:pPr>
      <w:bookmarkStart w:id="11" w:name="_Toc445131353"/>
      <w:bookmarkStart w:id="12" w:name="Definitions"/>
      <w:bookmarkEnd w:id="10"/>
      <w:r>
        <w:rPr>
          <w:rFonts w:ascii="Calibri" w:hAnsi="PMingLiU" w:hint="eastAsia"/>
          <w:lang w:eastAsia="zh-TW"/>
        </w:rPr>
        <w:t>定義</w:t>
      </w:r>
      <w:bookmarkEnd w:id="11"/>
    </w:p>
    <w:bookmarkEnd w:id="12"/>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每月適用訂閱期</w:t>
      </w:r>
      <w:r>
        <w:rPr>
          <w:rFonts w:ascii="Calibri" w:hAnsi="PMingLiU" w:hint="eastAsia"/>
          <w:color w:val="000000" w:themeColor="text1"/>
          <w:lang w:eastAsia="zh-TW"/>
        </w:rPr>
        <w:t>」</w:t>
      </w:r>
      <w:r>
        <w:rPr>
          <w:rFonts w:ascii="Calibri" w:hAnsi="PMingLiU" w:hint="eastAsia"/>
          <w:lang w:eastAsia="zh-TW"/>
        </w:rPr>
        <w:t>係指　貴用戶於欠付服務折讓的日曆月中屬於服務訂閱者的天數。</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每月適用服務費</w:t>
      </w:r>
      <w:r>
        <w:rPr>
          <w:rFonts w:ascii="Calibri" w:hAnsi="PMingLiU" w:hint="eastAsia"/>
          <w:color w:val="000000" w:themeColor="text1"/>
          <w:lang w:eastAsia="zh-TW"/>
        </w:rPr>
        <w:t>」</w:t>
      </w:r>
      <w:r>
        <w:rPr>
          <w:rFonts w:ascii="Calibri" w:hAnsi="PMingLiU" w:hint="eastAsia"/>
          <w:lang w:eastAsia="zh-TW"/>
        </w:rPr>
        <w:t>係指　貴用戶於欠付服務折讓的日曆月中，實際為當月服務所支付的費用總額。</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停機時間</w:t>
      </w:r>
      <w:r>
        <w:rPr>
          <w:rFonts w:ascii="Calibri" w:hAnsi="PMingLiU" w:hint="eastAsia"/>
          <w:color w:val="000000" w:themeColor="text1"/>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錯誤碼</w:t>
      </w:r>
      <w:r>
        <w:rPr>
          <w:rFonts w:ascii="Calibri" w:hAnsi="PMingLiU" w:hint="eastAsia"/>
          <w:color w:val="000000" w:themeColor="text1"/>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外部連線</w:t>
      </w:r>
      <w:r>
        <w:rPr>
          <w:rFonts w:ascii="Calibri" w:hAnsi="PMingLiU" w:hint="eastAsia"/>
          <w:color w:val="000000" w:themeColor="text1"/>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事件</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管理入口網站</w:t>
      </w:r>
      <w:r>
        <w:rPr>
          <w:rFonts w:ascii="Calibri" w:hAnsi="PMingLiU" w:hint="eastAsia"/>
          <w:color w:val="000000" w:themeColor="text1"/>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排定停機時間</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服務折讓</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服務等級</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服務資源</w:t>
      </w:r>
      <w:r>
        <w:rPr>
          <w:rFonts w:ascii="Calibri" w:hAnsi="PMingLiU" w:hint="eastAsia"/>
          <w:color w:val="000000" w:themeColor="text1"/>
          <w:lang w:eastAsia="zh-TW"/>
        </w:rPr>
        <w:t>」</w:t>
      </w:r>
      <w:r>
        <w:rPr>
          <w:rFonts w:ascii="Calibri" w:hAnsi="PMingLiU" w:hint="eastAsia"/>
          <w:lang w:eastAsia="zh-TW"/>
        </w:rPr>
        <w:t>係指可供於服務內使用之個別資源。</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成功碼</w:t>
      </w:r>
      <w:r>
        <w:rPr>
          <w:rFonts w:ascii="Calibri" w:hAnsi="PMingLiU" w:hint="eastAsia"/>
          <w:color w:val="000000" w:themeColor="text1"/>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支援窗口</w:t>
      </w:r>
      <w:r>
        <w:rPr>
          <w:rFonts w:ascii="Calibri" w:hAnsi="PMingLiU" w:hint="eastAsia"/>
          <w:color w:val="000000" w:themeColor="text1"/>
          <w:lang w:eastAsia="zh-TW"/>
        </w:rPr>
        <w:t>」</w:t>
      </w:r>
      <w:r>
        <w:rPr>
          <w:rFonts w:ascii="Calibri" w:hAnsi="PMingLiU" w:hint="eastAsia"/>
          <w:lang w:eastAsia="zh-TW"/>
        </w:rPr>
        <w:t>係指可支援服務功能或與個別產品或服務之相容性的期間。</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rsidR="006365DD" w:rsidRDefault="006365DD" w:rsidP="006365DD">
      <w:pPr>
        <w:pStyle w:val="ProductList-Body"/>
        <w:rPr>
          <w:rFonts w:ascii="Calibri" w:hAnsi="Calibri"/>
          <w:lang w:eastAsia="zh-TW"/>
        </w:rPr>
      </w:pPr>
    </w:p>
    <w:p w:rsidR="006365DD" w:rsidRDefault="006365DD" w:rsidP="006365DD">
      <w:pPr>
        <w:pStyle w:val="ProductList-OfferingGroupHeading"/>
        <w:rPr>
          <w:rFonts w:ascii="Calibri" w:hAnsi="Calibri"/>
          <w:lang w:eastAsia="zh-TW"/>
        </w:rPr>
      </w:pPr>
      <w:bookmarkStart w:id="13" w:name="_Toc445131354"/>
      <w:bookmarkStart w:id="14" w:name="Terms"/>
      <w:r>
        <w:rPr>
          <w:rFonts w:ascii="Calibri" w:hAnsi="PMingLiU" w:hint="eastAsia"/>
          <w:lang w:eastAsia="zh-TW"/>
        </w:rPr>
        <w:t>條款</w:t>
      </w:r>
      <w:bookmarkEnd w:id="13"/>
    </w:p>
    <w:bookmarkEnd w:id="14"/>
    <w:p w:rsidR="006365DD" w:rsidRDefault="006365DD" w:rsidP="006365DD">
      <w:pPr>
        <w:pStyle w:val="ProductList-ClauseHeading"/>
        <w:rPr>
          <w:rFonts w:ascii="Calibri" w:hAnsi="Calibri"/>
          <w:lang w:eastAsia="zh-TW"/>
        </w:rPr>
      </w:pPr>
      <w:r>
        <w:rPr>
          <w:rFonts w:ascii="Calibri" w:hAnsi="PMingLiU" w:hint="eastAsia"/>
          <w:lang w:eastAsia="zh-TW"/>
        </w:rPr>
        <w:t>索賠</w:t>
      </w:r>
    </w:p>
    <w:p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31 </w:t>
      </w:r>
      <w:r>
        <w:rPr>
          <w:rFonts w:ascii="Calibri" w:hAnsi="PMingLiU" w:hint="eastAsia"/>
          <w:lang w:eastAsia="zh-TW"/>
        </w:rPr>
        <w:t>日前收到索賠要求及所有必要資訊。</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服務折讓</w:t>
      </w:r>
    </w:p>
    <w:p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lastRenderedPageBreak/>
        <w:t>限制規定</w:t>
      </w:r>
    </w:p>
    <w:p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rsidR="006365DD" w:rsidRDefault="006365DD" w:rsidP="006365DD">
      <w:pPr>
        <w:pStyle w:val="ProductList-Body"/>
        <w:tabs>
          <w:tab w:val="left" w:pos="6647"/>
        </w:tabs>
        <w:rPr>
          <w:rFonts w:ascii="Calibri" w:hAnsi="Calibri"/>
          <w:lang w:eastAsia="zh-TW"/>
        </w:rPr>
      </w:pPr>
    </w:p>
    <w:p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的形式計算，而非以服務費用的形式，而任何提及「每月適用服務費」之處應刪除並以「每月適用訂閱期」取代。</w:t>
      </w:r>
    </w:p>
    <w:p w:rsidR="00856AEA" w:rsidRDefault="00F1660D" w:rsidP="00856AE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6365DD" w:rsidRDefault="006365DD" w:rsidP="006365DD">
      <w:pPr>
        <w:pStyle w:val="ProductList-Body"/>
        <w:tabs>
          <w:tab w:val="clear" w:pos="360"/>
        </w:tabs>
        <w:rPr>
          <w:rFonts w:ascii="Calibri" w:hAnsi="Calibri"/>
          <w:lang w:eastAsia="zh-TW"/>
        </w:rPr>
      </w:pPr>
    </w:p>
    <w:p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5" w:name="_Toc445131355"/>
      <w:bookmarkStart w:id="16" w:name="ServiceSpecificTerms"/>
      <w:r>
        <w:rPr>
          <w:rFonts w:ascii="Calibri" w:hAnsi="PMingLiU" w:hint="eastAsia"/>
          <w:lang w:eastAsia="zh-TW"/>
        </w:rPr>
        <w:lastRenderedPageBreak/>
        <w:t>服務特定條款</w:t>
      </w:r>
      <w:bookmarkEnd w:id="15"/>
    </w:p>
    <w:p w:rsidR="006365DD" w:rsidRPr="003559A7" w:rsidRDefault="006365DD" w:rsidP="006365DD">
      <w:pPr>
        <w:pStyle w:val="ProductList-OfferingGroupHeading"/>
        <w:tabs>
          <w:tab w:val="clear" w:pos="360"/>
        </w:tabs>
        <w:outlineLvl w:val="1"/>
        <w:rPr>
          <w:rFonts w:ascii="Calibri Light" w:hAnsi="Calibri Light"/>
          <w:lang w:eastAsia="zh-TW"/>
        </w:rPr>
      </w:pPr>
      <w:bookmarkStart w:id="17" w:name="_Toc445131356"/>
      <w:bookmarkEnd w:id="16"/>
      <w:r w:rsidRPr="003559A7">
        <w:rPr>
          <w:rFonts w:ascii="Calibri Light" w:hAnsi="Calibri Light"/>
          <w:lang w:eastAsia="zh-TW"/>
        </w:rPr>
        <w:t>Microsoft Dynamics</w:t>
      </w:r>
      <w:bookmarkEnd w:id="17"/>
    </w:p>
    <w:p w:rsidR="00F0132F" w:rsidRPr="003D145E" w:rsidRDefault="00F0132F" w:rsidP="00F0132F">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18" w:name="_Toc438474589"/>
      <w:bookmarkStart w:id="19" w:name="_Toc445131357"/>
      <w:r w:rsidRPr="003D145E">
        <w:rPr>
          <w:rFonts w:ascii="Calibri Light" w:hAnsi="Calibri Light"/>
          <w:lang w:eastAsia="zh-TW"/>
        </w:rPr>
        <w:t>Microsoft Dynamics AX</w:t>
      </w:r>
      <w:bookmarkEnd w:id="18"/>
      <w:bookmarkEnd w:id="19"/>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20" w:name="AdditionalDefinitions"/>
      <w:bookmarkEnd w:id="20"/>
      <w:r w:rsidRPr="006F6C66">
        <w:rPr>
          <w:rFonts w:ascii="Calibri" w:hAnsi="Calibri"/>
          <w:b/>
          <w:color w:val="00188F"/>
          <w:lang w:eastAsia="zh-TW"/>
        </w:rPr>
        <w:t>定義：</w:t>
      </w:r>
    </w:p>
    <w:p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6F6C66">
        <w:rPr>
          <w:rFonts w:ascii="Calibri" w:hAnsi="Calibri" w:cs="Segoe UI"/>
          <w:szCs w:val="18"/>
          <w:lang w:eastAsia="zh-TW"/>
        </w:rPr>
        <w:t>「</w:t>
      </w:r>
      <w:r w:rsidRPr="006F6C66">
        <w:rPr>
          <w:rFonts w:ascii="Calibri" w:hAnsi="Calibri" w:cs="Segoe UI"/>
          <w:b/>
          <w:color w:val="00188F"/>
          <w:szCs w:val="18"/>
          <w:lang w:eastAsia="zh-TW"/>
        </w:rPr>
        <w:t>有效租用戶</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rsidR="00F0132F" w:rsidRPr="006F6C66" w:rsidRDefault="00F0132F" w:rsidP="00F0132F">
      <w:pPr>
        <w:spacing w:after="40"/>
        <w:rPr>
          <w:rFonts w:ascii="Calibri" w:hAnsi="Calibri"/>
        </w:rPr>
      </w:pPr>
      <w:r w:rsidRPr="006F6C66">
        <w:rPr>
          <w:rFonts w:ascii="Calibri" w:hAnsi="Calibri" w:cs="Segoe UI"/>
          <w:sz w:val="18"/>
          <w:szCs w:val="18"/>
        </w:rPr>
        <w:t>「</w:t>
      </w:r>
      <w:r w:rsidRPr="006F6C66">
        <w:rPr>
          <w:rFonts w:ascii="Calibri" w:hAnsi="Calibri" w:cs="Segoe UI"/>
          <w:b/>
          <w:color w:val="00188F"/>
          <w:sz w:val="18"/>
          <w:szCs w:val="18"/>
        </w:rPr>
        <w:t>合作夥伴應用程式服務</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rsidR="00F0132F" w:rsidRPr="006F6C66" w:rsidRDefault="00F0132F" w:rsidP="00F0132F">
      <w:pPr>
        <w:pStyle w:val="ProductList-Body"/>
        <w:spacing w:after="40"/>
        <w:rPr>
          <w:rFonts w:ascii="Calibri" w:hAnsi="Calibri"/>
          <w:lang w:eastAsia="zh-TW"/>
        </w:rPr>
      </w:pPr>
      <w:r w:rsidRPr="006F6C66">
        <w:rPr>
          <w:rFonts w:ascii="Calibri" w:hAnsi="Calibri"/>
          <w:szCs w:val="18"/>
          <w:lang w:eastAsia="zh-TW"/>
        </w:rPr>
        <w:t>「</w:t>
      </w:r>
      <w:r w:rsidRPr="006F6C66">
        <w:rPr>
          <w:rFonts w:ascii="Calibri" w:hAnsi="Calibri"/>
          <w:b/>
          <w:color w:val="00188F"/>
          <w:szCs w:val="18"/>
          <w:lang w:eastAsia="zh-TW"/>
        </w:rPr>
        <w:t>可用分鐘數上限</w:t>
      </w:r>
      <w:r w:rsidRPr="006F6C66">
        <w:rPr>
          <w:rFonts w:ascii="Calibri" w:hAnsi="Calibri"/>
          <w:szCs w:val="18"/>
          <w:lang w:eastAsia="zh-TW"/>
        </w:rPr>
        <w:t>」係指計費月份期間的總累積分鐘數，於該月份內有效的租用戶已透過有效的高可用性生產拓樸部署至合作夥伴應用程式服務。</w:t>
      </w:r>
    </w:p>
    <w:p w:rsidR="00F0132F" w:rsidRPr="006F6C66" w:rsidRDefault="00F0132F" w:rsidP="00F0132F">
      <w:pPr>
        <w:pStyle w:val="ProductList-Body"/>
        <w:spacing w:after="40"/>
        <w:rPr>
          <w:rFonts w:ascii="Calibri" w:hAnsi="Calibri"/>
          <w:lang w:eastAsia="zh-TW"/>
        </w:rPr>
      </w:pPr>
      <w:r w:rsidRPr="006F6C66">
        <w:rPr>
          <w:rFonts w:ascii="Calibri" w:hAnsi="Calibri" w:cs="Segoe UI"/>
          <w:szCs w:val="18"/>
          <w:lang w:eastAsia="zh-TW"/>
        </w:rPr>
        <w:t>「</w:t>
      </w:r>
      <w:r w:rsidRPr="006F6C66">
        <w:rPr>
          <w:rFonts w:ascii="Calibri" w:hAnsi="Calibri" w:cs="Segoe UI"/>
          <w:b/>
          <w:color w:val="00188F"/>
          <w:szCs w:val="18"/>
          <w:lang w:eastAsia="zh-TW"/>
        </w:rPr>
        <w:t>平台</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rsidR="00F0132F" w:rsidRPr="006F6C66" w:rsidRDefault="00F0132F" w:rsidP="00F0132F">
      <w:pPr>
        <w:pStyle w:val="ProductList-Body"/>
        <w:spacing w:after="40"/>
        <w:rPr>
          <w:rFonts w:ascii="Calibri" w:hAnsi="Calibri"/>
          <w:lang w:eastAsia="zh-TW"/>
        </w:rPr>
      </w:pPr>
      <w:r w:rsidRPr="006F6C66">
        <w:rPr>
          <w:rFonts w:ascii="Calibri" w:hAnsi="Calibri"/>
          <w:color w:val="000000" w:themeColor="text1"/>
          <w:szCs w:val="18"/>
          <w:lang w:eastAsia="zh-TW"/>
        </w:rPr>
        <w:t>「</w:t>
      </w:r>
      <w:r w:rsidRPr="006F6C66">
        <w:rPr>
          <w:rFonts w:ascii="Calibri" w:hAnsi="Calibri"/>
          <w:b/>
          <w:bCs/>
          <w:color w:val="00188F"/>
          <w:szCs w:val="18"/>
          <w:lang w:eastAsia="zh-TW"/>
        </w:rPr>
        <w:t>調整單位</w:t>
      </w:r>
      <w:r w:rsidRPr="006F6C66">
        <w:rPr>
          <w:rFonts w:ascii="Calibri" w:hAnsi="Calibri"/>
          <w:color w:val="000000" w:themeColor="text1"/>
          <w:szCs w:val="18"/>
          <w:lang w:eastAsia="zh-TW"/>
        </w:rPr>
        <w:t>」係指合作夥伴應用程式服務中所新增或移除之運算及儲存資源的單位。</w:t>
      </w:r>
    </w:p>
    <w:p w:rsidR="00F0132F" w:rsidRPr="006F6C66" w:rsidRDefault="00F0132F" w:rsidP="00F0132F">
      <w:pPr>
        <w:pStyle w:val="ProductList-Body"/>
        <w:rPr>
          <w:rFonts w:ascii="Calibri" w:hAnsi="Calibri"/>
          <w:lang w:eastAsia="zh-TW"/>
        </w:rPr>
      </w:pPr>
      <w:r w:rsidRPr="006F6C66">
        <w:rPr>
          <w:rFonts w:ascii="Calibri" w:hAnsi="Calibri"/>
          <w:color w:val="000000" w:themeColor="text1"/>
          <w:szCs w:val="18"/>
          <w:lang w:eastAsia="zh-TW"/>
        </w:rPr>
        <w:t>「</w:t>
      </w:r>
      <w:r w:rsidRPr="006F6C66">
        <w:rPr>
          <w:rFonts w:ascii="Calibri" w:hAnsi="Calibri"/>
          <w:b/>
          <w:color w:val="00188F"/>
          <w:szCs w:val="18"/>
          <w:lang w:eastAsia="zh-TW"/>
        </w:rPr>
        <w:t>服務基礎架構</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4E7ECB">
        <w:rPr>
          <w:rFonts w:ascii="Calibri" w:hAnsi="Calibri"/>
          <w:b/>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每月上線時間百分比</w:t>
      </w:r>
      <w:r w:rsidRPr="004E7ECB">
        <w:rPr>
          <w:rFonts w:ascii="Calibri" w:hAnsi="Calibri"/>
          <w:b/>
          <w:lang w:eastAsia="zh-TW"/>
        </w:rPr>
        <w:t>：</w:t>
      </w:r>
      <w:r w:rsidRPr="006F6C66">
        <w:rPr>
          <w:rFonts w:ascii="Calibri" w:hAnsi="Calibri"/>
          <w:lang w:eastAsia="zh-TW"/>
        </w:rPr>
        <w:t>特定有效租用戶在某一日曆月期間的每月上線時間百分比，採下列公式計算：</w:t>
      </w:r>
    </w:p>
    <w:p w:rsidR="00F0132F" w:rsidRPr="00070229" w:rsidRDefault="00F1660D" w:rsidP="00F0132F">
      <w:pPr>
        <w:jc w:val="both"/>
        <w:rPr>
          <w:rFonts w:ascii="PMingLiU" w:hAnsi="PMingLiU"/>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libri"/>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F0132F" w:rsidRPr="00762915" w:rsidRDefault="00F0132F" w:rsidP="00F0132F">
      <w:pPr>
        <w:pStyle w:val="ProductList-Body"/>
      </w:pPr>
      <w:r w:rsidRPr="00762915">
        <w:rPr>
          <w:b/>
          <w:color w:val="00188F"/>
        </w:rPr>
        <w:t>服務折讓</w:t>
      </w:r>
      <w:r w:rsidRPr="004E7E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070229" w:rsidTr="009A5C4E">
        <w:trPr>
          <w:tblHeader/>
        </w:trPr>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070229" w:rsidTr="009A5C4E">
        <w:tc>
          <w:tcPr>
            <w:tcW w:w="5400" w:type="dxa"/>
          </w:tcPr>
          <w:p w:rsidR="00F0132F" w:rsidRPr="00762915" w:rsidRDefault="00F0132F" w:rsidP="009A5C4E">
            <w:pPr>
              <w:pStyle w:val="ProductList-OfferingBody"/>
              <w:jc w:val="center"/>
            </w:pPr>
            <w:r w:rsidRPr="00762915">
              <w:t>&lt; 99.5%</w:t>
            </w:r>
          </w:p>
        </w:tc>
        <w:tc>
          <w:tcPr>
            <w:tcW w:w="5400" w:type="dxa"/>
          </w:tcPr>
          <w:p w:rsidR="00F0132F" w:rsidRPr="00762915" w:rsidRDefault="00F0132F" w:rsidP="009A5C4E">
            <w:pPr>
              <w:pStyle w:val="ProductList-OfferingBody"/>
              <w:jc w:val="center"/>
            </w:pPr>
            <w:r w:rsidRPr="00762915">
              <w:t>25%</w:t>
            </w:r>
          </w:p>
        </w:tc>
      </w:tr>
      <w:tr w:rsidR="00F0132F" w:rsidRPr="00070229" w:rsidTr="009A5C4E">
        <w:tc>
          <w:tcPr>
            <w:tcW w:w="5400" w:type="dxa"/>
          </w:tcPr>
          <w:p w:rsidR="00F0132F" w:rsidRPr="00762915" w:rsidRDefault="00F0132F" w:rsidP="009A5C4E">
            <w:pPr>
              <w:pStyle w:val="ProductList-OfferingBody"/>
              <w:jc w:val="center"/>
            </w:pPr>
            <w:r w:rsidRPr="00762915">
              <w:t>&lt; 99%</w:t>
            </w:r>
          </w:p>
        </w:tc>
        <w:tc>
          <w:tcPr>
            <w:tcW w:w="5400" w:type="dxa"/>
          </w:tcPr>
          <w:p w:rsidR="00F0132F" w:rsidRPr="00762915" w:rsidRDefault="00F0132F" w:rsidP="009A5C4E">
            <w:pPr>
              <w:pStyle w:val="ProductList-OfferingBody"/>
              <w:jc w:val="center"/>
            </w:pPr>
            <w:r w:rsidRPr="00762915">
              <w:t>50%</w:t>
            </w:r>
          </w:p>
        </w:tc>
      </w:tr>
      <w:tr w:rsidR="00F0132F" w:rsidRPr="00070229" w:rsidTr="009A5C4E">
        <w:tc>
          <w:tcPr>
            <w:tcW w:w="5400" w:type="dxa"/>
          </w:tcPr>
          <w:p w:rsidR="00F0132F" w:rsidRPr="00762915" w:rsidRDefault="00F0132F" w:rsidP="009A5C4E">
            <w:pPr>
              <w:pStyle w:val="ProductList-OfferingBody"/>
              <w:jc w:val="center"/>
            </w:pPr>
            <w:r w:rsidRPr="00762915">
              <w:t>&lt; 95%</w:t>
            </w:r>
          </w:p>
        </w:tc>
        <w:tc>
          <w:tcPr>
            <w:tcW w:w="5400" w:type="dxa"/>
          </w:tcPr>
          <w:p w:rsidR="00F0132F" w:rsidRPr="00762915" w:rsidRDefault="00F0132F" w:rsidP="009A5C4E">
            <w:pPr>
              <w:pStyle w:val="ProductList-OfferingBody"/>
              <w:jc w:val="center"/>
            </w:pPr>
            <w:r w:rsidRPr="00762915">
              <w:t>100%</w:t>
            </w:r>
          </w:p>
        </w:tc>
      </w:tr>
    </w:tbl>
    <w:p w:rsidR="00F0132F" w:rsidRPr="00DE7876" w:rsidRDefault="00F1660D" w:rsidP="00F0132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F0132F" w:rsidRPr="00174A9D">
          <w:rPr>
            <w:rStyle w:val="Hyperlink"/>
            <w:color w:val="0563C1"/>
            <w:sz w:val="16"/>
            <w:szCs w:val="16"/>
          </w:rPr>
          <w:t>目錄</w:t>
        </w:r>
      </w:hyperlink>
      <w:r w:rsidR="00F0132F" w:rsidRPr="00DE7876">
        <w:rPr>
          <w:rFonts w:ascii="Calibri" w:hAnsi="Calibri"/>
          <w:sz w:val="16"/>
          <w:szCs w:val="16"/>
        </w:rPr>
        <w:t xml:space="preserve"> / </w:t>
      </w:r>
      <w:hyperlink w:anchor="AdditionalDefinitions" w:history="1">
        <w:r w:rsidR="00F0132F" w:rsidRPr="00174A9D">
          <w:rPr>
            <w:rStyle w:val="Hyperlink"/>
            <w:color w:val="0563C1"/>
            <w:sz w:val="16"/>
            <w:szCs w:val="16"/>
          </w:rPr>
          <w:t>定義</w:t>
        </w:r>
      </w:hyperlink>
    </w:p>
    <w:p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21" w:name="_Toc445131358"/>
      <w:r w:rsidRPr="003559A7">
        <w:rPr>
          <w:rFonts w:ascii="Calibri Light" w:hAnsi="Calibri Light"/>
          <w:lang w:eastAsia="zh-TW"/>
        </w:rPr>
        <w:t>Microsoft Dynamics CRM</w:t>
      </w:r>
      <w:bookmarkEnd w:id="21"/>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rsidR="006365DD" w:rsidRPr="0058041E" w:rsidRDefault="006365DD" w:rsidP="006365DD">
      <w:pPr>
        <w:pStyle w:val="ProductList-OfferingGroupHeading"/>
        <w:tabs>
          <w:tab w:val="clear" w:pos="360"/>
        </w:tabs>
        <w:outlineLvl w:val="1"/>
        <w:rPr>
          <w:rFonts w:ascii="Calibri Light" w:hAnsi="Calibri Light"/>
        </w:rPr>
      </w:pPr>
      <w:bookmarkStart w:id="22" w:name="_Toc445131359"/>
      <w:r w:rsidRPr="0058041E">
        <w:rPr>
          <w:rFonts w:ascii="Calibri Light" w:hAnsi="Calibri Light"/>
        </w:rPr>
        <w:lastRenderedPageBreak/>
        <w:t>Office 365 Services</w:t>
      </w:r>
      <w:bookmarkEnd w:id="22"/>
    </w:p>
    <w:p w:rsidR="006365DD" w:rsidRPr="0058041E" w:rsidRDefault="006365DD" w:rsidP="006365DD">
      <w:pPr>
        <w:pStyle w:val="ProductList-Offering2Heading"/>
        <w:tabs>
          <w:tab w:val="clear" w:pos="360"/>
        </w:tabs>
        <w:outlineLvl w:val="2"/>
        <w:rPr>
          <w:rFonts w:ascii="Calibri Light" w:hAnsi="Calibri Light"/>
        </w:rPr>
      </w:pPr>
      <w:bookmarkStart w:id="23" w:name="_Toc445131360"/>
      <w:r w:rsidRPr="0058041E">
        <w:rPr>
          <w:rFonts w:ascii="Calibri Light" w:hAnsi="Calibri Light"/>
        </w:rPr>
        <w:t>Duet Enterprise Online</w:t>
      </w:r>
      <w:bookmarkEnd w:id="23"/>
    </w:p>
    <w:p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856AEA">
      <w:pPr>
        <w:pStyle w:val="ProductList-Offering2Heading"/>
        <w:keepNext/>
        <w:rPr>
          <w:rFonts w:ascii="Calibri Light" w:hAnsi="Calibri Light"/>
        </w:rPr>
      </w:pPr>
      <w:bookmarkStart w:id="24" w:name="_Toc445131361"/>
      <w:r w:rsidRPr="0058041E">
        <w:rPr>
          <w:rFonts w:ascii="Calibri Light" w:hAnsi="Calibri Light"/>
        </w:rPr>
        <w:t>Exchange Online</w:t>
      </w:r>
      <w:bookmarkEnd w:id="24"/>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C71F08" w:rsidRDefault="006365DD" w:rsidP="00E9079E">
      <w:pPr>
        <w:pStyle w:val="ProductList-Body"/>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0B0987">
          <w:rPr>
            <w:rStyle w:val="Hyperlink"/>
            <w:rFonts w:ascii="Calibri" w:hAnsi="PMingLiU" w:hint="eastAsia"/>
            <w:sz w:val="16"/>
            <w:szCs w:val="16"/>
            <w:lang w:eastAsia="zh-TW"/>
          </w:rPr>
          <w:t>目錄</w:t>
        </w:r>
      </w:hyperlink>
      <w:r w:rsidR="000B0987">
        <w:rPr>
          <w:rFonts w:ascii="Calibri" w:hAnsi="Calibri" w:hint="eastAsia"/>
          <w:sz w:val="16"/>
          <w:szCs w:val="16"/>
          <w:lang w:eastAsia="zh-TW"/>
        </w:rPr>
        <w:t xml:space="preserve"> / </w:t>
      </w:r>
      <w:hyperlink w:anchor="Definitions" w:history="1">
        <w:r w:rsidR="000B0987">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25" w:name="_Toc445131362"/>
      <w:r w:rsidRPr="0058041E">
        <w:rPr>
          <w:rFonts w:ascii="Calibri Light" w:hAnsi="Calibri Light"/>
          <w:lang w:eastAsia="zh-TW"/>
        </w:rPr>
        <w:t>Exchange Online Archiving</w:t>
      </w:r>
      <w:bookmarkEnd w:id="2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6" w:name="_Toc445131363"/>
      <w:r w:rsidRPr="0058041E">
        <w:rPr>
          <w:rFonts w:ascii="Calibri Light" w:hAnsi="Calibri Light"/>
        </w:rPr>
        <w:t>Exchange Online Protection</w:t>
      </w:r>
      <w:bookmarkEnd w:id="2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79262D" w:rsidRDefault="0079262D" w:rsidP="00E9079E">
      <w:pPr>
        <w:pStyle w:val="ProductList-Body"/>
        <w:rPr>
          <w:rFonts w:ascii="Calibri" w:hAnsi="PMingLiU"/>
          <w:b/>
          <w:color w:val="00188F"/>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27" w:name="_Toc445131364"/>
      <w:r w:rsidRPr="0058041E">
        <w:rPr>
          <w:rFonts w:ascii="Calibri Light" w:hAnsi="Calibri Light" w:hint="eastAsia"/>
          <w:lang w:eastAsia="zh-TW"/>
        </w:rPr>
        <w:t>Office 365 Business</w:t>
      </w:r>
      <w:bookmarkEnd w:id="27"/>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856AEA">
      <w:pPr>
        <w:pStyle w:val="ProductList-Offering2Heading"/>
        <w:rPr>
          <w:rFonts w:ascii="Calibri Light" w:hAnsi="Calibri Light"/>
        </w:rPr>
      </w:pPr>
      <w:bookmarkStart w:id="28" w:name="_Toc433975816"/>
      <w:bookmarkStart w:id="29" w:name="_Toc445131365"/>
      <w:r w:rsidRPr="00856AEA">
        <w:rPr>
          <w:rFonts w:ascii="Calibri Light" w:hAnsi="Calibri Light"/>
        </w:rPr>
        <w:t>Office 365 Customer Lockbox</w:t>
      </w:r>
      <w:bookmarkEnd w:id="28"/>
      <w:bookmarkEnd w:id="29"/>
    </w:p>
    <w:p w:rsidR="00856AEA" w:rsidRPr="00E010C1" w:rsidRDefault="00856AEA" w:rsidP="00856AEA">
      <w:pPr>
        <w:pStyle w:val="ProductList-Body"/>
        <w:tabs>
          <w:tab w:val="clear" w:pos="360"/>
        </w:tabs>
      </w:pPr>
      <w:r w:rsidRPr="00E010C1">
        <w:rPr>
          <w:b/>
          <w:bCs/>
          <w:color w:val="00188F"/>
        </w:rPr>
        <w:t>停機時間</w:t>
      </w:r>
      <w:r w:rsidRPr="007E0637">
        <w:rPr>
          <w:b/>
          <w:bCs/>
        </w:rPr>
        <w:t>：</w:t>
      </w:r>
      <w:r w:rsidRPr="00E010C1">
        <w:t>因為</w:t>
      </w:r>
      <w:r w:rsidRPr="00E010C1">
        <w:t xml:space="preserve"> Office 365 </w:t>
      </w:r>
      <w:r w:rsidRPr="00E010C1">
        <w:t>問題而將</w:t>
      </w:r>
      <w:r w:rsidRPr="00E010C1">
        <w:t xml:space="preserve"> Customer Lockbox </w:t>
      </w:r>
      <w:r w:rsidRPr="00E010C1">
        <w:t>轉至限制功能模式的期間。</w:t>
      </w:r>
    </w:p>
    <w:p w:rsidR="00856AEA" w:rsidRPr="00E010C1" w:rsidRDefault="00856AEA" w:rsidP="00856AEA">
      <w:pPr>
        <w:pStyle w:val="ProductList-Body"/>
        <w:ind w:left="360"/>
      </w:pPr>
    </w:p>
    <w:p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7E0637">
        <w:rPr>
          <w:b/>
          <w:bCs/>
          <w:lang w:eastAsia="zh-TW"/>
        </w:rPr>
        <w:t>：</w:t>
      </w:r>
      <w:r w:rsidRPr="00E010C1">
        <w:rPr>
          <w:lang w:eastAsia="zh-TW"/>
        </w:rPr>
        <w:t>每月上線時間百分比係利用下列公式計算：</w:t>
      </w:r>
    </w:p>
    <w:p w:rsidR="00856AEA" w:rsidRPr="00E010C1" w:rsidRDefault="00856AEA" w:rsidP="00856AEA">
      <w:pPr>
        <w:pStyle w:val="ProductList-Body"/>
        <w:ind w:left="360"/>
        <w:rPr>
          <w:lang w:eastAsia="zh-TW"/>
        </w:rPr>
      </w:pPr>
    </w:p>
    <w:p w:rsidR="00856AEA" w:rsidRPr="00E010C1" w:rsidRDefault="00F1660D" w:rsidP="00856AEA">
      <w:pPr>
        <w:ind w:left="360"/>
        <w:jc w:val="both"/>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rsidR="00856AEA" w:rsidRPr="00E010C1" w:rsidRDefault="00856AEA" w:rsidP="00856AEA">
      <w:pPr>
        <w:pStyle w:val="ProductList-Body"/>
        <w:ind w:left="360"/>
        <w:rPr>
          <w:lang w:eastAsia="zh-TW"/>
        </w:rPr>
      </w:pPr>
    </w:p>
    <w:p w:rsidR="00856AEA" w:rsidRPr="00E010C1" w:rsidRDefault="00856AEA" w:rsidP="00856AEA">
      <w:pPr>
        <w:pStyle w:val="ProductList-Body"/>
      </w:pPr>
      <w:r w:rsidRPr="00E010C1">
        <w:rPr>
          <w:b/>
          <w:bCs/>
          <w:color w:val="00188F"/>
        </w:rPr>
        <w:t>服務折讓</w:t>
      </w:r>
      <w:r w:rsidRPr="007E063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w:t>
            </w:r>
          </w:p>
        </w:tc>
        <w:tc>
          <w:tcPr>
            <w:tcW w:w="5400" w:type="dxa"/>
          </w:tcPr>
          <w:p w:rsidR="00856AEA" w:rsidRPr="00E010C1" w:rsidRDefault="00856AEA" w:rsidP="009A5C4E">
            <w:pPr>
              <w:pStyle w:val="ProductList-OfferingBody"/>
              <w:jc w:val="center"/>
            </w:pPr>
            <w:r w:rsidRPr="00E010C1">
              <w:t>25%</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50%</w:t>
            </w:r>
          </w:p>
        </w:tc>
      </w:tr>
      <w:tr w:rsidR="00856AEA" w:rsidRPr="00E010C1" w:rsidTr="009A5C4E">
        <w:tc>
          <w:tcPr>
            <w:tcW w:w="5400" w:type="dxa"/>
          </w:tcPr>
          <w:p w:rsidR="00856AEA" w:rsidRPr="00E010C1" w:rsidRDefault="00856AEA" w:rsidP="009A5C4E">
            <w:pPr>
              <w:pStyle w:val="ProductList-OfferingBody"/>
              <w:jc w:val="center"/>
            </w:pPr>
            <w:r w:rsidRPr="00E010C1">
              <w:t>&lt; 95%</w:t>
            </w:r>
          </w:p>
        </w:tc>
        <w:tc>
          <w:tcPr>
            <w:tcW w:w="5400" w:type="dxa"/>
          </w:tcPr>
          <w:p w:rsidR="00856AEA" w:rsidRPr="00E010C1" w:rsidRDefault="00856AEA" w:rsidP="009A5C4E">
            <w:pPr>
              <w:pStyle w:val="ProductList-OfferingBody"/>
              <w:jc w:val="center"/>
            </w:pPr>
            <w:r w:rsidRPr="00E010C1">
              <w:t>100%</w:t>
            </w:r>
          </w:p>
        </w:tc>
      </w:tr>
    </w:tbl>
    <w:p w:rsidR="00856AEA" w:rsidRPr="00E010C1" w:rsidRDefault="00F1660D" w:rsidP="00856A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6AEA" w:rsidRPr="00E010C1">
          <w:rPr>
            <w:rStyle w:val="Hyperlink"/>
            <w:sz w:val="16"/>
            <w:szCs w:val="16"/>
          </w:rPr>
          <w:t>目錄</w:t>
        </w:r>
      </w:hyperlink>
      <w:r w:rsidR="00856AEA" w:rsidRPr="00E010C1">
        <w:rPr>
          <w:sz w:val="16"/>
          <w:szCs w:val="16"/>
        </w:rPr>
        <w:t xml:space="preserve"> / </w:t>
      </w:r>
      <w:hyperlink w:anchor="Definitions" w:history="1">
        <w:r w:rsidR="00856AEA" w:rsidRPr="00E010C1">
          <w:rPr>
            <w:rStyle w:val="Hyperlink"/>
            <w:sz w:val="16"/>
            <w:szCs w:val="16"/>
          </w:rPr>
          <w:t>定義</w:t>
        </w:r>
      </w:hyperlink>
    </w:p>
    <w:p w:rsidR="006365DD" w:rsidRPr="0058041E" w:rsidRDefault="006365DD" w:rsidP="006365DD">
      <w:pPr>
        <w:pStyle w:val="ProductList-Offering2Heading"/>
        <w:rPr>
          <w:rFonts w:ascii="Calibri Light" w:hAnsi="Calibri Light"/>
        </w:rPr>
      </w:pPr>
      <w:bookmarkStart w:id="30" w:name="_Toc445131366"/>
      <w:r w:rsidRPr="0058041E">
        <w:rPr>
          <w:rFonts w:ascii="Calibri Light" w:hAnsi="Calibri Light"/>
        </w:rPr>
        <w:t>Office 365 ProPlus</w:t>
      </w:r>
      <w:bookmarkEnd w:id="30"/>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1" w:name="_Toc445131367"/>
      <w:r w:rsidRPr="0058041E">
        <w:rPr>
          <w:rFonts w:ascii="Calibri Light" w:hAnsi="Calibri Light"/>
        </w:rPr>
        <w:t>Office Online</w:t>
      </w:r>
      <w:bookmarkEnd w:id="3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4D2CA9" w:rsidRPr="004D2CA9" w:rsidRDefault="004D2CA9" w:rsidP="00E9079E">
      <w:pPr>
        <w:pStyle w:val="ProductList-Body"/>
        <w:rPr>
          <w:rFonts w:ascii="Calibri" w:hAnsi="Calibri"/>
          <w:lang w:val="en-US"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2" w:name="_Toc445131368"/>
      <w:r w:rsidRPr="0058041E">
        <w:rPr>
          <w:rFonts w:ascii="Calibri Light" w:hAnsi="Calibri Light"/>
        </w:rPr>
        <w:t xml:space="preserve">Office 365 </w:t>
      </w:r>
      <w:r w:rsidRPr="0058041E">
        <w:rPr>
          <w:rFonts w:ascii="Calibri Light" w:hAnsi="Calibri Light"/>
        </w:rPr>
        <w:t>影片</w:t>
      </w:r>
      <w:bookmarkEnd w:id="32"/>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856AEA">
      <w:pPr>
        <w:pStyle w:val="ProductList-Offering2Heading"/>
        <w:keepNext/>
        <w:rPr>
          <w:rFonts w:ascii="Calibri Light" w:hAnsi="Calibri Light"/>
        </w:rPr>
      </w:pPr>
      <w:bookmarkStart w:id="33" w:name="_Toc445131369"/>
      <w:r w:rsidRPr="0058041E">
        <w:rPr>
          <w:rFonts w:ascii="Calibri Light" w:hAnsi="Calibri Light"/>
        </w:rPr>
        <w:t>商務用</w:t>
      </w:r>
      <w:r w:rsidRPr="0058041E">
        <w:rPr>
          <w:rFonts w:ascii="Calibri Light" w:hAnsi="Calibri Light"/>
        </w:rPr>
        <w:t xml:space="preserve"> OneDrive</w:t>
      </w:r>
      <w:bookmarkEnd w:id="33"/>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rsidR="006365DD" w:rsidRDefault="006365DD" w:rsidP="00856AEA">
      <w:pPr>
        <w:pStyle w:val="ProductList-Body"/>
        <w:keepNext/>
        <w:rPr>
          <w:rFonts w:ascii="Calibri" w:hAnsi="Calibri"/>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4" w:name="_Toc445131370"/>
      <w:r w:rsidRPr="0058041E">
        <w:rPr>
          <w:rFonts w:ascii="Calibri Light" w:hAnsi="Calibri Light"/>
        </w:rPr>
        <w:t>Project Online</w:t>
      </w:r>
      <w:bookmarkEnd w:id="3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F0132F">
      <w:pPr>
        <w:pStyle w:val="ProductList-Body"/>
        <w:keepNext/>
        <w:rPr>
          <w:rFonts w:ascii="Calibri" w:hAnsi="Calibri"/>
          <w:b/>
        </w:rPr>
      </w:pPr>
      <w:r>
        <w:rPr>
          <w:rFonts w:ascii="Calibri" w:hAnsi="PMingLiU" w:hint="eastAsia"/>
          <w:b/>
          <w:color w:val="00188F"/>
        </w:rPr>
        <w:lastRenderedPageBreak/>
        <w:t>服務折讓</w:t>
      </w:r>
      <w:r w:rsidR="00E9079E" w:rsidRPr="00EE47B1">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lang w:eastAsia="zh-TW"/>
        </w:rPr>
      </w:pPr>
      <w:bookmarkStart w:id="35" w:name="_Toc445131371"/>
      <w:r w:rsidRPr="00987DAF">
        <w:rPr>
          <w:rFonts w:ascii="Calibri Light" w:hAnsi="Calibri Light"/>
          <w:lang w:eastAsia="zh-TW"/>
        </w:rPr>
        <w:t>SharePoint Online</w:t>
      </w:r>
      <w:bookmarkEnd w:id="3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rPr>
      </w:pPr>
      <w:bookmarkStart w:id="36" w:name="_Toc445131372"/>
      <w:r w:rsidRPr="00987DAF">
        <w:rPr>
          <w:rFonts w:ascii="Calibri Light" w:hAnsi="Calibri Light"/>
        </w:rPr>
        <w:t>商務用</w:t>
      </w:r>
      <w:r w:rsidRPr="00987DAF">
        <w:rPr>
          <w:rFonts w:ascii="Calibri Light" w:hAnsi="Calibri Light"/>
        </w:rPr>
        <w:t xml:space="preserve"> Skype Online</w:t>
      </w:r>
      <w:bookmarkEnd w:id="3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F1660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rsidR="006365DD" w:rsidRPr="00066A9D" w:rsidRDefault="00F1660D" w:rsidP="00066A9D">
      <w:pPr>
        <w:pStyle w:val="ProductList-Body"/>
        <w:shd w:val="clear" w:color="auto" w:fill="808080" w:themeFill="background1" w:themeFillShade="80"/>
        <w:tabs>
          <w:tab w:val="clear" w:pos="360"/>
        </w:tabs>
        <w:spacing w:before="120" w:after="120"/>
        <w:jc w:val="right"/>
        <w:rPr>
          <w:rStyle w:val="Hyperlink"/>
          <w:rFonts w:hAnsi="PMingLiU"/>
          <w:sz w:val="16"/>
          <w:szCs w:val="16"/>
          <w:lang w:eastAsia="zh-TW"/>
        </w:rPr>
      </w:pPr>
      <w:hyperlink w:anchor="TOC" w:history="1">
        <w:r w:rsidR="00D90DC9">
          <w:rPr>
            <w:rStyle w:val="Hyperlink"/>
            <w:rFonts w:ascii="Calibri" w:hAnsi="PMingLiU" w:hint="eastAsia"/>
            <w:sz w:val="16"/>
            <w:szCs w:val="16"/>
            <w:lang w:eastAsia="zh-TW"/>
          </w:rPr>
          <w:t>目錄</w:t>
        </w:r>
      </w:hyperlink>
      <w:r w:rsidR="00D90DC9" w:rsidRPr="00066A9D">
        <w:rPr>
          <w:rStyle w:val="Hyperlink"/>
          <w:rFonts w:hAnsi="PMingLiU" w:hint="eastAsia"/>
          <w:lang w:eastAsia="zh-TW"/>
        </w:rPr>
        <w:t xml:space="preserve"> / </w:t>
      </w:r>
      <w:hyperlink w:anchor="Definitions" w:history="1">
        <w:r w:rsidR="00D90DC9">
          <w:rPr>
            <w:rStyle w:val="Hyperlink"/>
            <w:rFonts w:ascii="Calibri" w:hAnsi="PMingLiU" w:hint="eastAsia"/>
            <w:sz w:val="16"/>
            <w:szCs w:val="16"/>
            <w:lang w:eastAsia="zh-TW"/>
          </w:rPr>
          <w:t>定義</w:t>
        </w:r>
      </w:hyperlink>
    </w:p>
    <w:p w:rsidR="006A7560" w:rsidRPr="00BA03CC" w:rsidRDefault="006A7560" w:rsidP="006A7560">
      <w:pPr>
        <w:pStyle w:val="ProductList-Offering2Heading"/>
        <w:rPr>
          <w:rFonts w:ascii="Calibri Light" w:hAnsi="Calibri Light"/>
          <w:lang w:eastAsia="zh-TW"/>
        </w:rPr>
      </w:pPr>
      <w:bookmarkStart w:id="37" w:name="_Toc440269628"/>
      <w:bookmarkStart w:id="38" w:name="SfB_PSTN"/>
      <w:bookmarkStart w:id="39" w:name="_Toc441215707"/>
      <w:bookmarkStart w:id="40" w:name="_Toc445131373"/>
      <w:r w:rsidRPr="00BA03CC">
        <w:rPr>
          <w:rFonts w:ascii="Calibri Light" w:hAnsi="Calibri Light"/>
          <w:lang w:eastAsia="zh-TW"/>
        </w:rPr>
        <w:t>商務用</w:t>
      </w:r>
      <w:r w:rsidRPr="00BA03CC">
        <w:rPr>
          <w:rFonts w:ascii="Calibri Light" w:hAnsi="Calibri Light"/>
          <w:lang w:eastAsia="zh-TW"/>
        </w:rPr>
        <w:t xml:space="preserve"> Skype Online – PSTN </w:t>
      </w:r>
      <w:r w:rsidRPr="00BA03CC">
        <w:rPr>
          <w:rFonts w:ascii="Calibri Light" w:hAnsi="Calibri Light"/>
          <w:lang w:eastAsia="zh-TW"/>
        </w:rPr>
        <w:t>通話</w:t>
      </w:r>
      <w:bookmarkEnd w:id="37"/>
      <w:r w:rsidRPr="00BA03CC">
        <w:rPr>
          <w:rFonts w:ascii="Calibri Light" w:hAnsi="Calibri Light"/>
          <w:lang w:eastAsia="zh-TW"/>
        </w:rPr>
        <w:t>和</w:t>
      </w:r>
      <w:r w:rsidRPr="00BA03CC">
        <w:rPr>
          <w:rFonts w:ascii="Calibri Light" w:hAnsi="Calibri Light"/>
          <w:lang w:eastAsia="zh-TW"/>
        </w:rPr>
        <w:t xml:space="preserve"> PSTN </w:t>
      </w:r>
      <w:r w:rsidRPr="00BA03CC">
        <w:rPr>
          <w:rFonts w:ascii="Calibri Light" w:hAnsi="Calibri Light"/>
          <w:lang w:eastAsia="zh-TW"/>
        </w:rPr>
        <w:t>會議</w:t>
      </w:r>
      <w:bookmarkEnd w:id="38"/>
      <w:bookmarkEnd w:id="39"/>
      <w:bookmarkEnd w:id="40"/>
    </w:p>
    <w:p w:rsidR="006A7560" w:rsidRPr="002C6EFC" w:rsidRDefault="006A7560" w:rsidP="006A7560">
      <w:pPr>
        <w:spacing w:after="0" w:line="240" w:lineRule="auto"/>
      </w:pPr>
      <w:r w:rsidRPr="002C6EFC">
        <w:rPr>
          <w:rFonts w:cs="Times New Roman"/>
          <w:b/>
          <w:color w:val="00188F"/>
          <w:sz w:val="18"/>
        </w:rPr>
        <w:t>停機時間：</w:t>
      </w:r>
      <w:r w:rsidRPr="002C6EFC">
        <w:rPr>
          <w:rFonts w:cs="Times New Roman"/>
          <w:sz w:val="18"/>
          <w:szCs w:val="18"/>
        </w:rPr>
        <w:t>係指使用者無法啟動</w:t>
      </w:r>
      <w:r w:rsidRPr="002C6EFC">
        <w:rPr>
          <w:rFonts w:cs="Times New Roman"/>
          <w:sz w:val="18"/>
          <w:szCs w:val="18"/>
        </w:rPr>
        <w:t xml:space="preserve"> PSTN </w:t>
      </w:r>
      <w:r w:rsidRPr="002C6EFC">
        <w:rPr>
          <w:rFonts w:cs="Times New Roman"/>
          <w:sz w:val="18"/>
          <w:szCs w:val="18"/>
        </w:rPr>
        <w:t>通話或無法撥入</w:t>
      </w:r>
      <w:r w:rsidRPr="002C6EFC">
        <w:rPr>
          <w:rFonts w:cs="Times New Roman"/>
          <w:sz w:val="18"/>
          <w:szCs w:val="18"/>
        </w:rPr>
        <w:t xml:space="preserve"> PSTN </w:t>
      </w:r>
      <w:r w:rsidRPr="002C6EFC">
        <w:rPr>
          <w:rFonts w:cs="Times New Roman"/>
          <w:sz w:val="18"/>
          <w:szCs w:val="18"/>
        </w:rPr>
        <w:t>會議的期間。</w:t>
      </w:r>
    </w:p>
    <w:p w:rsidR="006A7560" w:rsidRPr="002C6EFC" w:rsidRDefault="006A7560" w:rsidP="006A7560">
      <w:pPr>
        <w:spacing w:after="0" w:line="240" w:lineRule="auto"/>
      </w:pPr>
    </w:p>
    <w:p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322C3D">
        <w:rPr>
          <w:rFonts w:cs="Times New Roman"/>
          <w:sz w:val="18"/>
          <w:szCs w:val="18"/>
        </w:rPr>
        <w:t>每月上線時間百分比係利用下列公式計算：</w:t>
      </w:r>
    </w:p>
    <w:p w:rsidR="006A7560" w:rsidRPr="00322C3D" w:rsidRDefault="006A7560" w:rsidP="006A7560">
      <w:pPr>
        <w:spacing w:after="0" w:line="240" w:lineRule="auto"/>
        <w:rPr>
          <w:sz w:val="18"/>
          <w:szCs w:val="18"/>
        </w:rPr>
      </w:pPr>
    </w:p>
    <w:p w:rsidR="006A7560" w:rsidRPr="00322C3D" w:rsidRDefault="00F1660D"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rsidR="006A7560" w:rsidRPr="00322C3D" w:rsidRDefault="006A7560" w:rsidP="006A7560">
      <w:pPr>
        <w:spacing w:after="0" w:line="240" w:lineRule="auto"/>
        <w:rPr>
          <w:sz w:val="18"/>
          <w:szCs w:val="18"/>
        </w:rPr>
      </w:pPr>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6A7560" w:rsidRPr="00977360" w:rsidRDefault="00F1660D"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7105B4" w:rsidRPr="00186315" w:rsidRDefault="007105B4" w:rsidP="007105B4">
      <w:pPr>
        <w:pStyle w:val="ProductList-Offering2Heading"/>
        <w:rPr>
          <w:rFonts w:ascii="Calibri Light" w:hAnsi="Calibri Light"/>
        </w:rPr>
      </w:pPr>
      <w:bookmarkStart w:id="41" w:name="_Toc444249041"/>
      <w:bookmarkStart w:id="42" w:name="_Toc445131374"/>
      <w:r w:rsidRPr="00186315">
        <w:rPr>
          <w:rFonts w:ascii="Calibri Light" w:hAnsi="Calibri Light"/>
        </w:rPr>
        <w:t>商務用</w:t>
      </w:r>
      <w:r w:rsidRPr="00186315">
        <w:rPr>
          <w:rFonts w:ascii="Calibri Light" w:hAnsi="Calibri Light"/>
        </w:rPr>
        <w:t xml:space="preserve"> Skype Online – </w:t>
      </w:r>
      <w:r w:rsidRPr="00186315">
        <w:rPr>
          <w:rFonts w:ascii="Calibri Light" w:hAnsi="Calibri Light"/>
        </w:rPr>
        <w:t>語音品質</w:t>
      </w:r>
      <w:bookmarkEnd w:id="41"/>
      <w:bookmarkEnd w:id="42"/>
    </w:p>
    <w:p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rsidR="007105B4" w:rsidRPr="00B235B1" w:rsidRDefault="007105B4" w:rsidP="007105B4">
      <w:pPr>
        <w:pStyle w:val="ProductList-Body"/>
        <w:rPr>
          <w:b/>
          <w:color w:val="00188F"/>
          <w:lang w:eastAsia="zh-TW"/>
        </w:rPr>
      </w:pPr>
    </w:p>
    <w:p w:rsidR="007105B4" w:rsidRPr="00B235B1" w:rsidRDefault="007105B4" w:rsidP="007105B4">
      <w:pPr>
        <w:pStyle w:val="ProductList-Body"/>
        <w:rPr>
          <w:lang w:eastAsia="zh-TW"/>
        </w:rPr>
      </w:pPr>
      <w:r w:rsidRPr="00B235B1">
        <w:rPr>
          <w:b/>
          <w:color w:val="00188F"/>
          <w:lang w:eastAsia="zh-TW"/>
        </w:rPr>
        <w:t>其他定義</w:t>
      </w:r>
      <w:r w:rsidRPr="00755262">
        <w:rPr>
          <w:b/>
          <w:bCs/>
          <w:lang w:eastAsia="zh-TW"/>
        </w:rPr>
        <w:t>：</w:t>
      </w:r>
    </w:p>
    <w:p w:rsidR="007105B4" w:rsidRPr="00B235B1" w:rsidRDefault="007105B4" w:rsidP="007105B4">
      <w:pPr>
        <w:pStyle w:val="ProductList-Body"/>
        <w:rPr>
          <w:lang w:eastAsia="zh-TW"/>
        </w:rPr>
      </w:pPr>
      <w:r w:rsidRPr="00B235B1">
        <w:rPr>
          <w:lang w:eastAsia="zh-TW"/>
        </w:rPr>
        <w:t>「</w:t>
      </w:r>
      <w:r w:rsidRPr="00B235B1">
        <w:rPr>
          <w:b/>
          <w:color w:val="00188F"/>
          <w:lang w:eastAsia="zh-TW"/>
        </w:rPr>
        <w:t>合格通話</w:t>
      </w:r>
      <w:r w:rsidRPr="00B235B1">
        <w:rPr>
          <w:lang w:eastAsia="zh-TW"/>
        </w:rPr>
        <w:t>」係指商務用</w:t>
      </w:r>
      <w:r w:rsidRPr="00B235B1">
        <w:rPr>
          <w:lang w:eastAsia="zh-TW"/>
        </w:rPr>
        <w:t xml:space="preserve"> Skype (</w:t>
      </w:r>
      <w:r w:rsidRPr="00B235B1">
        <w:rPr>
          <w:lang w:eastAsia="zh-TW"/>
        </w:rPr>
        <w:t>於訂閱範圍內</w:t>
      </w:r>
      <w:r w:rsidRPr="00B235B1">
        <w:rPr>
          <w:lang w:eastAsia="zh-TW"/>
        </w:rPr>
        <w:t xml:space="preserve">) </w:t>
      </w:r>
      <w:r w:rsidRPr="00B235B1">
        <w:rPr>
          <w:lang w:eastAsia="zh-TW"/>
        </w:rPr>
        <w:t>撥打之通話，且符合以下兩個條件：</w:t>
      </w:r>
    </w:p>
    <w:p w:rsidR="007105B4" w:rsidRPr="00B235B1" w:rsidRDefault="007105B4" w:rsidP="007105B4">
      <w:pPr>
        <w:pStyle w:val="ProductList-Body"/>
        <w:numPr>
          <w:ilvl w:val="0"/>
          <w:numId w:val="17"/>
        </w:numPr>
        <w:rPr>
          <w:lang w:eastAsia="zh-TW"/>
        </w:rPr>
      </w:pPr>
      <w:r w:rsidRPr="00B235B1">
        <w:rPr>
          <w:lang w:eastAsia="zh-TW"/>
        </w:rPr>
        <w:t>該通話由配接乙太網路的商務用</w:t>
      </w:r>
      <w:r w:rsidRPr="00B235B1">
        <w:rPr>
          <w:lang w:eastAsia="zh-TW"/>
        </w:rPr>
        <w:t xml:space="preserve"> Skype </w:t>
      </w:r>
      <w:r w:rsidRPr="00B235B1">
        <w:rPr>
          <w:lang w:eastAsia="zh-TW"/>
        </w:rPr>
        <w:t>認證</w:t>
      </w:r>
      <w:r w:rsidRPr="00B235B1">
        <w:rPr>
          <w:lang w:eastAsia="zh-TW"/>
        </w:rPr>
        <w:t xml:space="preserve"> IP </w:t>
      </w:r>
      <w:r w:rsidRPr="00B235B1">
        <w:rPr>
          <w:lang w:eastAsia="zh-TW"/>
        </w:rPr>
        <w:t>桌面電話撥打</w:t>
      </w:r>
    </w:p>
    <w:p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rsidR="007105B4" w:rsidRPr="00B235B1" w:rsidRDefault="007105B4" w:rsidP="007105B4">
      <w:pPr>
        <w:pStyle w:val="ProductList-Body"/>
        <w:rPr>
          <w:lang w:eastAsia="zh-TW"/>
        </w:rPr>
      </w:pPr>
      <w:r w:rsidRPr="00B235B1">
        <w:rPr>
          <w:lang w:eastAsia="zh-TW"/>
        </w:rPr>
        <w:t>「</w:t>
      </w:r>
      <w:r w:rsidRPr="00B235B1">
        <w:rPr>
          <w:b/>
          <w:color w:val="00188F"/>
          <w:lang w:eastAsia="zh-TW"/>
        </w:rPr>
        <w:t>總通話</w:t>
      </w:r>
      <w:r w:rsidRPr="00B235B1">
        <w:rPr>
          <w:lang w:eastAsia="zh-TW"/>
        </w:rPr>
        <w:t>」係指合格通話之總數</w:t>
      </w:r>
    </w:p>
    <w:p w:rsidR="007105B4" w:rsidRPr="00B235B1" w:rsidRDefault="007105B4" w:rsidP="007105B4">
      <w:pPr>
        <w:pStyle w:val="ProductList-Body"/>
        <w:rPr>
          <w:lang w:eastAsia="zh-TW"/>
        </w:rPr>
      </w:pPr>
      <w:r w:rsidRPr="00B235B1">
        <w:rPr>
          <w:lang w:eastAsia="zh-TW"/>
        </w:rPr>
        <w:t>「</w:t>
      </w:r>
      <w:r w:rsidRPr="00B235B1">
        <w:rPr>
          <w:b/>
          <w:color w:val="00188F"/>
          <w:lang w:eastAsia="zh-TW"/>
        </w:rPr>
        <w:t>品質不良通話</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Skype </w:t>
      </w:r>
      <w:r w:rsidRPr="00B235B1">
        <w:rPr>
          <w:lang w:eastAsia="zh-TW"/>
        </w:rPr>
        <w:t>和商務用</w:t>
      </w:r>
      <w:r w:rsidRPr="00B235B1">
        <w:rPr>
          <w:lang w:eastAsia="zh-TW"/>
        </w:rPr>
        <w:t xml:space="preserve"> Skype </w:t>
      </w:r>
      <w:r w:rsidRPr="00B235B1">
        <w:rPr>
          <w:lang w:eastAsia="zh-TW"/>
        </w:rPr>
        <w:t>通話分析，以及裝置、演算法與使用者評比之演進，獲得新的學習內容，持續進行更新。</w:t>
      </w:r>
    </w:p>
    <w:p w:rsidR="006A7560" w:rsidRPr="00322C3D" w:rsidRDefault="006A7560" w:rsidP="006A7560">
      <w:pPr>
        <w:pStyle w:val="ProductList-Body"/>
        <w:rPr>
          <w:szCs w:val="18"/>
          <w:lang w:eastAsia="zh-TW"/>
        </w:rPr>
      </w:pPr>
    </w:p>
    <w:p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322C3D">
        <w:rPr>
          <w:rFonts w:cs="Times New Roman"/>
          <w:sz w:val="18"/>
          <w:szCs w:val="18"/>
        </w:rPr>
        <w:t>每月良好通話率係利用下列公式計算：</w:t>
      </w:r>
    </w:p>
    <w:p w:rsidR="006A7560" w:rsidRPr="00322C3D" w:rsidRDefault="006A7560" w:rsidP="006A7560">
      <w:pPr>
        <w:spacing w:after="0" w:line="240" w:lineRule="auto"/>
        <w:rPr>
          <w:sz w:val="18"/>
          <w:szCs w:val="18"/>
        </w:rPr>
      </w:pPr>
    </w:p>
    <w:p w:rsidR="006A7560" w:rsidRPr="00322C3D" w:rsidRDefault="00F1660D"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6A7560" w:rsidRPr="00977360" w:rsidRDefault="00F1660D"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6365DD" w:rsidRPr="008D165C" w:rsidRDefault="006365DD" w:rsidP="006365DD">
      <w:pPr>
        <w:pStyle w:val="ProductList-Offering2Heading"/>
        <w:rPr>
          <w:rFonts w:ascii="Calibri Light" w:hAnsi="Calibri Light"/>
          <w:lang w:eastAsia="zh-TW"/>
        </w:rPr>
      </w:pPr>
      <w:bookmarkStart w:id="43" w:name="_Toc445131375"/>
      <w:r w:rsidRPr="008D165C">
        <w:rPr>
          <w:rFonts w:ascii="Calibri Light" w:hAnsi="Calibri Light"/>
          <w:lang w:eastAsia="zh-TW"/>
        </w:rPr>
        <w:t>Yammer Enterprise</w:t>
      </w:r>
      <w:bookmarkEnd w:id="4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F1660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066A9D">
      <w:pPr>
        <w:pStyle w:val="ProductList-OfferingGroupHeading"/>
        <w:keepNext/>
        <w:tabs>
          <w:tab w:val="clear" w:pos="360"/>
        </w:tabs>
        <w:outlineLvl w:val="1"/>
        <w:rPr>
          <w:rFonts w:ascii="Calibri Light" w:hAnsi="Calibri Light"/>
        </w:rPr>
      </w:pPr>
      <w:bookmarkStart w:id="44" w:name="_Toc445131376"/>
      <w:r w:rsidRPr="008D165C">
        <w:rPr>
          <w:rFonts w:ascii="Calibri Light" w:hAnsi="Calibri Light"/>
        </w:rPr>
        <w:lastRenderedPageBreak/>
        <w:t>Enterprise Mobility Services</w:t>
      </w:r>
      <w:bookmarkEnd w:id="44"/>
    </w:p>
    <w:p w:rsidR="006365DD" w:rsidRPr="008D165C" w:rsidRDefault="006365DD" w:rsidP="00066A9D">
      <w:pPr>
        <w:pStyle w:val="ProductList-Offering2Heading"/>
        <w:keepNext/>
        <w:tabs>
          <w:tab w:val="clear" w:pos="360"/>
        </w:tabs>
        <w:outlineLvl w:val="2"/>
        <w:rPr>
          <w:rFonts w:ascii="Calibri Light" w:hAnsi="Calibri Light"/>
        </w:rPr>
      </w:pPr>
      <w:bookmarkStart w:id="45" w:name="_Toc445131377"/>
      <w:r w:rsidRPr="008D165C">
        <w:rPr>
          <w:rFonts w:ascii="Calibri Light" w:hAnsi="Calibri Light"/>
        </w:rPr>
        <w:t>Azure Active Directory Basic</w:t>
      </w:r>
      <w:bookmarkEnd w:id="4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F1660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46" w:name="_Toc445131378"/>
      <w:r w:rsidRPr="008D165C">
        <w:rPr>
          <w:rFonts w:ascii="Calibri Light" w:hAnsi="Calibri Light"/>
        </w:rPr>
        <w:t>Azure Active Directory Premium</w:t>
      </w:r>
      <w:bookmarkEnd w:id="4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F1660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8D165C" w:rsidRDefault="008D165C"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47" w:name="_Toc445131379"/>
      <w:bookmarkStart w:id="48" w:name="AzureRightsManagementPremium"/>
      <w:r w:rsidRPr="008D165C">
        <w:rPr>
          <w:rFonts w:ascii="Calibri Light" w:hAnsi="Calibri Light"/>
        </w:rPr>
        <w:t>Azure Rights Management</w:t>
      </w:r>
      <w:r w:rsidR="007105B4">
        <w:rPr>
          <w:rFonts w:ascii="Calibri Light" w:hAnsi="Calibri Light"/>
        </w:rPr>
        <w:t xml:space="preserve"> Premium</w:t>
      </w:r>
      <w:bookmarkEnd w:id="47"/>
    </w:p>
    <w:bookmarkEnd w:id="48"/>
    <w:p w:rsidR="006365DD" w:rsidRDefault="006365DD" w:rsidP="008D165C">
      <w:pPr>
        <w:pStyle w:val="ProductList-Body"/>
        <w:rPr>
          <w:rFonts w:ascii="Calibri" w:hAnsi="Calibri"/>
          <w:lang w:eastAsia="zh-TW"/>
        </w:rPr>
      </w:pPr>
      <w:r>
        <w:rPr>
          <w:rFonts w:ascii="Calibri" w:hAnsi="PMingLiU" w:hint="eastAsia"/>
          <w:b/>
          <w:color w:val="00188F"/>
          <w:lang w:eastAsia="zh-TW"/>
        </w:rPr>
        <w:t>停機時間</w:t>
      </w:r>
      <w:r w:rsidR="008D165C" w:rsidRPr="00F42BD7">
        <w:rPr>
          <w:rFonts w:ascii="Calibri" w:hAnsi="Calibri" w:hint="eastAsia"/>
          <w:b/>
          <w:bCs/>
          <w:color w:val="00188F"/>
          <w:szCs w:val="18"/>
          <w:lang w:eastAsia="zh-TW"/>
        </w:rPr>
        <w:t>：</w:t>
      </w:r>
      <w:r>
        <w:rPr>
          <w:rFonts w:ascii="Calibri" w:hAnsi="PMingLiU" w:hint="eastAsia"/>
          <w:szCs w:val="18"/>
          <w:lang w:eastAsia="zh-TW"/>
        </w:rPr>
        <w:t>係指使用者無法建立或使用</w:t>
      </w:r>
      <w:r>
        <w:rPr>
          <w:rFonts w:ascii="Calibri" w:hAnsi="Calibri" w:hint="eastAsia"/>
          <w:szCs w:val="18"/>
          <w:lang w:eastAsia="zh-TW"/>
        </w:rPr>
        <w:t xml:space="preserve"> IRM </w:t>
      </w:r>
      <w:r>
        <w:rPr>
          <w:rFonts w:ascii="Calibri" w:hAnsi="PMingLiU" w:hint="eastAsia"/>
          <w:szCs w:val="18"/>
          <w:lang w:eastAsia="zh-TW"/>
        </w:rPr>
        <w:t>文件及電子郵件的期間。</w:t>
      </w:r>
    </w:p>
    <w:p w:rsidR="006365DD" w:rsidRDefault="006365DD" w:rsidP="006365DD">
      <w:pPr>
        <w:pStyle w:val="ProductList-Body"/>
        <w:rPr>
          <w:rFonts w:ascii="Calibri" w:hAnsi="Calibri"/>
          <w:lang w:eastAsia="zh-TW"/>
        </w:rPr>
      </w:pPr>
    </w:p>
    <w:p w:rsidR="006365DD" w:rsidRDefault="006365DD" w:rsidP="008D165C">
      <w:pPr>
        <w:pStyle w:val="ProductList-Body"/>
        <w:rPr>
          <w:rFonts w:ascii="Calibri" w:hAnsi="Calibri"/>
          <w:lang w:eastAsia="zh-TW"/>
        </w:rPr>
      </w:pPr>
      <w:r>
        <w:rPr>
          <w:rFonts w:ascii="Calibri" w:hAnsi="PMingLiU" w:hint="eastAsia"/>
          <w:b/>
          <w:color w:val="00188F"/>
          <w:lang w:eastAsia="zh-TW"/>
        </w:rPr>
        <w:t>每月上線時間百分比</w:t>
      </w:r>
      <w:r w:rsidR="008D165C"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F1660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6A7560">
      <w:pPr>
        <w:pStyle w:val="ProductList-Body"/>
        <w:keepNext/>
        <w:rPr>
          <w:rFonts w:ascii="Calibri" w:hAnsi="Calibri"/>
        </w:rPr>
      </w:pPr>
      <w:r>
        <w:rPr>
          <w:rFonts w:ascii="Calibri" w:hAnsi="PMingLiU" w:hint="eastAsia"/>
          <w:b/>
          <w:color w:val="00188F"/>
        </w:rPr>
        <w:lastRenderedPageBreak/>
        <w:t>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6A7560">
            <w:pPr>
              <w:pStyle w:val="ProductList-OfferingBody"/>
              <w:keepNext/>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6A7560">
            <w:pPr>
              <w:pStyle w:val="ProductList-OfferingBody"/>
              <w:keepNext/>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49" w:name="_Toc445131380"/>
      <w:r w:rsidRPr="008D165C">
        <w:rPr>
          <w:rFonts w:ascii="Calibri Light" w:hAnsi="Calibri Light"/>
        </w:rPr>
        <w:t>Microsoft Intune</w:t>
      </w:r>
      <w:bookmarkEnd w:id="4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係指客戶的</w:t>
      </w:r>
      <w:r>
        <w:rPr>
          <w:rFonts w:ascii="Calibri" w:hAnsi="Calibri" w:hint="eastAsia"/>
          <w:szCs w:val="18"/>
          <w:lang w:eastAsia="zh-TW"/>
        </w:rPr>
        <w:t xml:space="preserve"> IT </w:t>
      </w:r>
      <w:r>
        <w:rPr>
          <w:rFonts w:ascii="Calibri" w:hAnsi="PMingLiU" w:hint="eastAsia"/>
          <w:szCs w:val="18"/>
          <w:lang w:eastAsia="zh-TW"/>
        </w:rPr>
        <w:t>管理者或客戶授權的使用者無法在有效認證的情況下登入的期間。排定停機時間每年不超過</w:t>
      </w:r>
      <w:r>
        <w:rPr>
          <w:rFonts w:ascii="Calibri" w:hAnsi="Calibri" w:hint="eastAsia"/>
          <w:szCs w:val="18"/>
          <w:lang w:eastAsia="zh-TW"/>
        </w:rPr>
        <w:t xml:space="preserve"> 10 </w:t>
      </w:r>
      <w:r>
        <w:rPr>
          <w:rFonts w:ascii="Calibri" w:hAnsi="PMingLiU" w:hint="eastAsia"/>
          <w:szCs w:val="18"/>
          <w:lang w:eastAsia="zh-TW"/>
        </w:rPr>
        <w:t>小時。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F1660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F42BD7">
        <w:rPr>
          <w:rFonts w:ascii="Calibri" w:hAnsi="Calibri" w:hint="eastAsia"/>
          <w:b/>
          <w:bCs/>
          <w:color w:val="00188F"/>
          <w:szCs w:val="18"/>
          <w:lang w:eastAsia="zh-TW"/>
        </w:rPr>
        <w:t>：</w:t>
      </w:r>
      <w:r>
        <w:rPr>
          <w:rFonts w:ascii="Calibri" w:hAnsi="PMingLiU" w:hint="eastAsia"/>
          <w:lang w:eastAsia="zh-TW"/>
        </w:rPr>
        <w:t>本服務等級不適用於：</w:t>
      </w:r>
      <w:r>
        <w:rPr>
          <w:rFonts w:ascii="Calibri" w:hAnsi="Calibri" w:hint="eastAsia"/>
          <w:lang w:eastAsia="zh-TW"/>
        </w:rPr>
        <w:t xml:space="preserve">(i) </w:t>
      </w:r>
      <w:r>
        <w:rPr>
          <w:rFonts w:ascii="Calibri" w:hAnsi="PMingLiU" w:hint="eastAsia"/>
          <w:lang w:eastAsia="zh-TW"/>
        </w:rPr>
        <w:t>授權為服務訂購一部分的內部部署軟體；或</w:t>
      </w:r>
      <w:r>
        <w:rPr>
          <w:rFonts w:ascii="Calibri" w:hAnsi="Calibri" w:hint="eastAsia"/>
          <w:lang w:eastAsia="zh-TW"/>
        </w:rPr>
        <w:t xml:space="preserve"> (ii) </w:t>
      </w:r>
      <w:r>
        <w:rPr>
          <w:rFonts w:ascii="Calibri" w:hAnsi="PMingLiU" w:hint="eastAsia"/>
          <w:lang w:eastAsia="zh-TW"/>
        </w:rPr>
        <w:t>為授權為服務訂購一部分的內部部署軟體提供升級的網路服務</w:t>
      </w:r>
      <w:r>
        <w:rPr>
          <w:rFonts w:ascii="Calibri" w:hAnsi="Calibri" w:hint="eastAsia"/>
          <w:lang w:eastAsia="zh-TW"/>
        </w:rPr>
        <w:t xml:space="preserve"> (</w:t>
      </w:r>
      <w:r>
        <w:rPr>
          <w:rFonts w:ascii="Calibri" w:hAnsi="PMingLiU" w:hint="eastAsia"/>
          <w:lang w:eastAsia="zh-TW"/>
        </w:rPr>
        <w:t>不包括</w:t>
      </w:r>
      <w:r>
        <w:rPr>
          <w:rFonts w:ascii="Calibri" w:hAnsi="Calibri" w:hint="eastAsia"/>
          <w:lang w:eastAsia="zh-TW"/>
        </w:rPr>
        <w:t xml:space="preserve"> Microsoft Intune </w:t>
      </w:r>
      <w:r>
        <w:rPr>
          <w:rFonts w:ascii="Calibri" w:hAnsi="PMingLiU" w:hint="eastAsia"/>
          <w:lang w:eastAsia="zh-TW"/>
        </w:rPr>
        <w:t>服務</w:t>
      </w:r>
      <w:r>
        <w:rPr>
          <w:rFonts w:ascii="Calibri" w:hAnsi="Calibri" w:hint="eastAsia"/>
          <w:lang w:eastAsia="zh-TW"/>
        </w:rPr>
        <w:t>)</w:t>
      </w:r>
      <w:r>
        <w:rPr>
          <w:rFonts w:ascii="Calibri" w:hAnsi="PMingLiU" w:hint="eastAsia"/>
          <w:lang w:eastAsia="zh-TW"/>
        </w:rPr>
        <w:t>。</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GroupHeading"/>
        <w:tabs>
          <w:tab w:val="clear" w:pos="360"/>
        </w:tabs>
        <w:outlineLvl w:val="1"/>
        <w:rPr>
          <w:rFonts w:ascii="Calibri Light" w:hAnsi="Calibri Light"/>
        </w:rPr>
      </w:pPr>
      <w:bookmarkStart w:id="50" w:name="_Toc445131381"/>
      <w:r w:rsidRPr="008D165C">
        <w:rPr>
          <w:rFonts w:ascii="Calibri Light" w:hAnsi="Calibri Light"/>
        </w:rPr>
        <w:t xml:space="preserve">Microsoft Azure </w:t>
      </w:r>
      <w:r w:rsidRPr="008D165C">
        <w:rPr>
          <w:rFonts w:ascii="Calibri Light" w:hAnsi="Calibri Light"/>
        </w:rPr>
        <w:t>服務</w:t>
      </w:r>
      <w:bookmarkEnd w:id="50"/>
    </w:p>
    <w:p w:rsidR="006365DD" w:rsidRPr="008D165C" w:rsidRDefault="006365DD" w:rsidP="006365DD">
      <w:pPr>
        <w:pStyle w:val="ProductList-Offering2Heading"/>
        <w:tabs>
          <w:tab w:val="clear" w:pos="360"/>
        </w:tabs>
        <w:outlineLvl w:val="2"/>
        <w:rPr>
          <w:rFonts w:ascii="Calibri Light" w:hAnsi="Calibri Light"/>
        </w:rPr>
      </w:pPr>
      <w:bookmarkStart w:id="51" w:name="_Toc445131382"/>
      <w:r w:rsidRPr="008D165C">
        <w:rPr>
          <w:rFonts w:ascii="Calibri Light" w:hAnsi="Calibri Light"/>
        </w:rPr>
        <w:t xml:space="preserve">API Management </w:t>
      </w:r>
      <w:r w:rsidRPr="008D165C">
        <w:rPr>
          <w:rFonts w:ascii="Calibri Light" w:hAnsi="Calibri Light"/>
        </w:rPr>
        <w:t>服務</w:t>
      </w:r>
      <w:bookmarkEnd w:id="5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Calibri" w:hint="eastAsia"/>
          <w:b/>
          <w:color w:val="00188F"/>
          <w:lang w:eastAsia="zh-TW"/>
        </w:rPr>
        <w:t>Proxy</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rsidR="006365DD" w:rsidRDefault="006365DD" w:rsidP="006365DD">
      <w:pPr>
        <w:pStyle w:val="ProductList-Body"/>
        <w:rPr>
          <w:rFonts w:ascii="Calibri" w:hAnsi="Calibri"/>
          <w:lang w:eastAsia="zh-TW"/>
        </w:rPr>
      </w:pPr>
    </w:p>
    <w:p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rsidR="00EF532F" w:rsidRPr="008E7DA9" w:rsidRDefault="00EF532F" w:rsidP="00EF532F">
      <w:pPr>
        <w:pStyle w:val="ProductList-Body"/>
        <w:rPr>
          <w:lang w:eastAsia="zh-TW"/>
        </w:rPr>
      </w:pPr>
    </w:p>
    <w:p w:rsidR="00EF532F" w:rsidRPr="008E7DA9" w:rsidRDefault="00F1660D" w:rsidP="00EF532F">
      <w:pPr>
        <w:pStyle w:val="ListParagraph"/>
        <w:rPr>
          <w:rFonts w:cs="Tahoma"/>
          <w:i/>
          <w:sz w:val="12"/>
          <w:szCs w:val="12"/>
          <w:lang w:val="en-US"/>
        </w:rPr>
      </w:pPr>
      <m:oMathPara>
        <m:oMath>
          <m:f>
            <m:fPr>
              <m:ctrlPr>
                <w:rPr>
                  <w:rFonts w:ascii="Cambria Math" w:hAnsi="Cambria Math"/>
                  <w:i/>
                  <w:sz w:val="18"/>
                  <w:szCs w:val="18"/>
                </w:rPr>
              </m:ctrlPr>
            </m:fPr>
            <m:num>
              <m:r>
                <w:rPr>
                  <w:rFonts w:hAnsi="PMingLiU" w:cs="MingLiU"/>
                  <w:sz w:val="18"/>
                  <w:szCs w:val="18"/>
                </w:rPr>
                <m:t>可用分鐘數上限</m:t>
              </m:r>
              <m:r>
                <w:rPr>
                  <w:rFonts w:ascii="Cambria Math"/>
                  <w:sz w:val="18"/>
                  <w:szCs w:val="18"/>
                </w:rPr>
                <m:t xml:space="preserve"> </m:t>
              </m:r>
              <m:r>
                <w:rPr>
                  <w:rFonts w:ascii="Cambria Math" w:hAnsi="Cambria Math"/>
                  <w:sz w:val="18"/>
                  <w:szCs w:val="18"/>
                </w:rPr>
                <m:t>-</m:t>
              </m:r>
              <m:r>
                <w:rPr>
                  <w:rFonts w:ascii="Cambria Math"/>
                  <w:sz w:val="18"/>
                  <w:szCs w:val="18"/>
                </w:rPr>
                <m:t xml:space="preserve"> </m:t>
              </m:r>
              <m:r>
                <w:rPr>
                  <w:rFonts w:hAnsi="PMingLiU" w:cs="MingLiU"/>
                  <w:sz w:val="18"/>
                  <w:szCs w:val="18"/>
                </w:rPr>
                <m:t>停機時間</m:t>
              </m:r>
            </m:num>
            <m:den>
              <m:r>
                <w:rPr>
                  <w:rFonts w:hAnsi="PMingLiU" w:cs="MingLiU"/>
                  <w:sz w:val="18"/>
                  <w:szCs w:val="18"/>
                </w:rPr>
                <m:t>可用分鐘數上限</m:t>
              </m:r>
            </m:den>
          </m:f>
          <m:r>
            <w:rPr>
              <w:rFonts w:ascii="Cambria Math" w:cs="Tahoma"/>
              <w:sz w:val="18"/>
              <w:szCs w:val="18"/>
              <w:lang w:val="en-US"/>
            </w:rPr>
            <m:t xml:space="preserve"> </m:t>
          </m:r>
          <m:r>
            <w:rPr>
              <w:rFonts w:ascii="Cambria Math" w:hAnsi="Cambria Math" w:cs="Calibri"/>
              <w:sz w:val="18"/>
              <w:szCs w:val="18"/>
            </w:rPr>
            <m:t>x</m:t>
          </m:r>
          <m:r>
            <w:rPr>
              <w:rFonts w:ascii="Cambria Math" w:cs="Tahoma"/>
              <w:sz w:val="18"/>
              <w:szCs w:val="18"/>
              <w:lang w:val="en-US"/>
            </w:rPr>
            <m:t xml:space="preserve"> 100</m:t>
          </m:r>
        </m:oMath>
      </m:oMathPara>
    </w:p>
    <w:p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lastRenderedPageBreak/>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7633A6">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856AEA">
      <w:pPr>
        <w:pStyle w:val="ProductList-Offering2Heading"/>
        <w:tabs>
          <w:tab w:val="clear" w:pos="360"/>
        </w:tabs>
        <w:outlineLvl w:val="2"/>
        <w:rPr>
          <w:rFonts w:ascii="Calibri Light" w:hAnsi="Calibri Light"/>
        </w:rPr>
      </w:pPr>
      <w:bookmarkStart w:id="52" w:name="_Toc445131383"/>
      <w:bookmarkStart w:id="53" w:name="_Toc433975835"/>
      <w:bookmarkStart w:id="54" w:name="_Toc430180030"/>
      <w:bookmarkStart w:id="55" w:name="_Toc425256416"/>
      <w:r w:rsidRPr="00856AEA">
        <w:rPr>
          <w:rFonts w:ascii="Calibri Light" w:hAnsi="Calibri Light"/>
        </w:rPr>
        <w:t>App Service</w:t>
      </w:r>
      <w:bookmarkEnd w:id="52"/>
    </w:p>
    <w:p w:rsidR="00856AEA" w:rsidRPr="00E010C1" w:rsidRDefault="00856AEA" w:rsidP="00856AEA">
      <w:pPr>
        <w:pStyle w:val="ProductList-Body"/>
      </w:pPr>
      <w:r w:rsidRPr="00E010C1">
        <w:rPr>
          <w:b/>
          <w:color w:val="00188F"/>
        </w:rPr>
        <w:t>其他定義：</w:t>
      </w:r>
    </w:p>
    <w:p w:rsidR="00856AEA" w:rsidRPr="00E010C1" w:rsidRDefault="005D771F" w:rsidP="00856AEA">
      <w:pPr>
        <w:pStyle w:val="ProductList-Body"/>
        <w:spacing w:after="40"/>
        <w:rPr>
          <w:lang w:eastAsia="zh-TW"/>
        </w:rPr>
      </w:pPr>
      <w:r w:rsidRPr="006501E5">
        <w:rPr>
          <w:rFonts w:ascii="Calibri" w:hAnsi="Calibri"/>
          <w:lang w:eastAsia="zh-TW"/>
        </w:rPr>
        <w:t>「</w:t>
      </w:r>
      <w:r w:rsidRPr="006501E5">
        <w:rPr>
          <w:rFonts w:ascii="Calibri" w:hAnsi="Calibri"/>
          <w:b/>
          <w:color w:val="00188F"/>
          <w:lang w:eastAsia="zh-TW"/>
        </w:rPr>
        <w:t>App</w:t>
      </w:r>
      <w:r w:rsidRPr="006501E5">
        <w:rPr>
          <w:rFonts w:ascii="Calibri" w:hAnsi="Calibri"/>
          <w:lang w:eastAsia="zh-TW"/>
        </w:rPr>
        <w:t>」係客戶在</w:t>
      </w:r>
      <w:r w:rsidRPr="006501E5">
        <w:rPr>
          <w:rFonts w:ascii="Calibri" w:hAnsi="Calibri"/>
          <w:lang w:eastAsia="zh-TW"/>
        </w:rPr>
        <w:t xml:space="preserve"> App Service </w:t>
      </w:r>
      <w:r w:rsidRPr="006501E5">
        <w:rPr>
          <w:rFonts w:ascii="Calibri" w:hAnsi="Calibri"/>
          <w:lang w:eastAsia="zh-TW"/>
        </w:rPr>
        <w:t>內部署之</w:t>
      </w:r>
      <w:r w:rsidRPr="006501E5">
        <w:rPr>
          <w:rFonts w:ascii="Calibri" w:hAnsi="Calibri"/>
          <w:lang w:eastAsia="zh-TW"/>
        </w:rPr>
        <w:t xml:space="preserve"> Web </w:t>
      </w:r>
      <w:r w:rsidRPr="006501E5">
        <w:rPr>
          <w:rFonts w:ascii="Calibri" w:hAnsi="Calibri"/>
          <w:lang w:eastAsia="zh-TW"/>
        </w:rPr>
        <w:t>應用程式或行動應用程式，不包括免費及共用層中之</w:t>
      </w:r>
      <w:r w:rsidRPr="006501E5">
        <w:rPr>
          <w:rFonts w:ascii="Calibri" w:hAnsi="Calibri"/>
          <w:lang w:eastAsia="zh-TW"/>
        </w:rPr>
        <w:t xml:space="preserve"> Web </w:t>
      </w:r>
      <w:r w:rsidRPr="006501E5">
        <w:rPr>
          <w:rFonts w:ascii="Calibri" w:hAnsi="Calibri"/>
          <w:lang w:eastAsia="zh-TW"/>
        </w:rPr>
        <w:t>應用程式</w:t>
      </w:r>
      <w:r w:rsidR="00856AEA" w:rsidRPr="00E010C1">
        <w:rPr>
          <w:lang w:eastAsia="zh-TW"/>
        </w:rPr>
        <w:t>。</w:t>
      </w:r>
    </w:p>
    <w:p w:rsidR="00856AEA" w:rsidRPr="00E010C1" w:rsidRDefault="00856AEA" w:rsidP="00856AEA">
      <w:pPr>
        <w:pStyle w:val="ProductList-Body"/>
        <w:spacing w:after="40"/>
        <w:rPr>
          <w:lang w:eastAsia="zh-TW"/>
        </w:rPr>
      </w:pPr>
      <w:r w:rsidRPr="00E010C1">
        <w:rPr>
          <w:lang w:eastAsia="zh-TW"/>
        </w:rPr>
        <w:t>「</w:t>
      </w:r>
      <w:r w:rsidRPr="00E010C1">
        <w:rPr>
          <w:b/>
          <w:color w:val="00188F"/>
          <w:lang w:eastAsia="zh-TW"/>
        </w:rPr>
        <w:t>部署分鐘數</w:t>
      </w:r>
      <w:r w:rsidRPr="00E010C1">
        <w:rPr>
          <w:lang w:eastAsia="zh-TW"/>
        </w:rPr>
        <w:t>」</w:t>
      </w:r>
      <w:r w:rsidRPr="00E010C1">
        <w:rPr>
          <w:rFonts w:cs="Tahoma"/>
          <w:lang w:eastAsia="zh-TW"/>
        </w:rPr>
        <w:t>係指</w:t>
      </w:r>
      <w:r w:rsidRPr="00E010C1">
        <w:rPr>
          <w:lang w:eastAsia="zh-TW"/>
        </w:rPr>
        <w:t>在計費月份期間設定為在</w:t>
      </w:r>
      <w:r w:rsidRPr="00E010C1">
        <w:rPr>
          <w:lang w:eastAsia="zh-TW"/>
        </w:rPr>
        <w:t xml:space="preserve"> Microsoft Azure </w:t>
      </w:r>
      <w:r w:rsidRPr="00E010C1">
        <w:rPr>
          <w:lang w:eastAsia="zh-TW"/>
        </w:rPr>
        <w:t>中執行之特定</w:t>
      </w:r>
      <w:r w:rsidRPr="00E010C1">
        <w:rPr>
          <w:lang w:eastAsia="zh-TW"/>
        </w:rPr>
        <w:t xml:space="preserve"> App </w:t>
      </w:r>
      <w:r w:rsidRPr="00E010C1">
        <w:rPr>
          <w:lang w:eastAsia="zh-TW"/>
        </w:rPr>
        <w:t>的總分鐘數。部署分鐘數是從</w:t>
      </w:r>
      <w:r w:rsidRPr="00E010C1">
        <w:rPr>
          <w:lang w:eastAsia="zh-TW"/>
        </w:rPr>
        <w:t xml:space="preserve"> App </w:t>
      </w:r>
      <w:r w:rsidRPr="00E010C1">
        <w:rPr>
          <w:lang w:eastAsia="zh-TW"/>
        </w:rPr>
        <w:t>已建立或客戶已啟始可能造成執行</w:t>
      </w:r>
      <w:r w:rsidRPr="00E010C1">
        <w:rPr>
          <w:lang w:eastAsia="zh-TW"/>
        </w:rPr>
        <w:t xml:space="preserve"> App </w:t>
      </w:r>
      <w:r w:rsidRPr="00E010C1">
        <w:rPr>
          <w:lang w:eastAsia="zh-TW"/>
        </w:rPr>
        <w:t>之動作時開始，衡量至客戶初始可能導致停止或刪除</w:t>
      </w:r>
      <w:r w:rsidRPr="00E010C1">
        <w:rPr>
          <w:lang w:eastAsia="zh-TW"/>
        </w:rPr>
        <w:t xml:space="preserve"> Web App </w:t>
      </w:r>
      <w:r w:rsidRPr="00E010C1">
        <w:rPr>
          <w:lang w:eastAsia="zh-TW"/>
        </w:rPr>
        <w:t>的動作時為止的時間。</w:t>
      </w:r>
    </w:p>
    <w:p w:rsidR="00856AEA" w:rsidRPr="00E010C1" w:rsidRDefault="00856AEA" w:rsidP="00856AEA">
      <w:pPr>
        <w:pStyle w:val="ProductList-Body"/>
        <w:spacing w:after="40"/>
        <w:rPr>
          <w:lang w:eastAsia="zh-TW"/>
        </w:rPr>
      </w:pPr>
      <w:r w:rsidRPr="00E010C1">
        <w:rPr>
          <w:lang w:eastAsia="zh-TW"/>
        </w:rPr>
        <w:t>「</w:t>
      </w:r>
      <w:r w:rsidRPr="00E010C1">
        <w:rPr>
          <w:b/>
          <w:color w:val="00188F"/>
          <w:lang w:eastAsia="zh-TW"/>
        </w:rPr>
        <w:t>可用分鐘數上限</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停機時間</w:t>
      </w:r>
      <w:r w:rsidRPr="0031649F">
        <w:rPr>
          <w:b/>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每月上線時間百分比</w:t>
      </w:r>
      <w:r w:rsidRPr="0031649F">
        <w:rPr>
          <w:b/>
          <w:bCs/>
          <w:lang w:eastAsia="zh-TW"/>
        </w:rPr>
        <w:t>：</w:t>
      </w:r>
      <w:r w:rsidRPr="00E010C1">
        <w:rPr>
          <w:lang w:eastAsia="zh-TW"/>
        </w:rPr>
        <w:t>每月上線時間百分比係利用下列公式計算：</w:t>
      </w:r>
    </w:p>
    <w:p w:rsidR="00856AEA" w:rsidRPr="00E010C1" w:rsidRDefault="00856AEA" w:rsidP="00856AEA">
      <w:pPr>
        <w:pStyle w:val="ProductList-Body"/>
        <w:rPr>
          <w:lang w:eastAsia="zh-TW"/>
        </w:rPr>
      </w:pPr>
    </w:p>
    <w:p w:rsidR="00856AEA" w:rsidRPr="00E010C1" w:rsidRDefault="00F1660D" w:rsidP="00856AEA">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rsidR="00856AEA" w:rsidRPr="00E010C1" w:rsidRDefault="00856AEA" w:rsidP="00856AEA">
      <w:pPr>
        <w:pStyle w:val="ProductList-Body"/>
      </w:pPr>
      <w:r w:rsidRPr="00E010C1">
        <w:rPr>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99.95%</w:t>
            </w:r>
          </w:p>
        </w:tc>
        <w:tc>
          <w:tcPr>
            <w:tcW w:w="5400" w:type="dxa"/>
          </w:tcPr>
          <w:p w:rsidR="00856AEA" w:rsidRPr="00E010C1" w:rsidRDefault="00856AEA" w:rsidP="009A5C4E">
            <w:pPr>
              <w:pStyle w:val="ProductList-OfferingBody"/>
              <w:jc w:val="center"/>
            </w:pPr>
            <w:r w:rsidRPr="00E010C1">
              <w:t>10%</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25%</w:t>
            </w:r>
          </w:p>
        </w:tc>
      </w:tr>
    </w:tbl>
    <w:p w:rsidR="00856AEA" w:rsidRPr="00E010C1" w:rsidRDefault="00856AEA" w:rsidP="00856AEA">
      <w:pPr>
        <w:pStyle w:val="ProductList-Body"/>
      </w:pPr>
    </w:p>
    <w:p w:rsidR="00856AEA" w:rsidRPr="00467D17" w:rsidRDefault="005D771F" w:rsidP="00856AEA">
      <w:pPr>
        <w:pStyle w:val="ProductList-Body"/>
        <w:rPr>
          <w:spacing w:val="-2"/>
          <w:lang w:eastAsia="zh-TW"/>
        </w:rPr>
      </w:pPr>
      <w:r w:rsidRPr="006501E5">
        <w:rPr>
          <w:rFonts w:ascii="Calibri" w:hAnsi="Calibri"/>
          <w:b/>
          <w:bCs/>
          <w:color w:val="00188F"/>
          <w:lang w:eastAsia="zh-TW"/>
        </w:rPr>
        <w:t>其他條款：</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p w:rsidR="00856AEA" w:rsidRPr="00E010C1" w:rsidRDefault="00F1660D" w:rsidP="00856AEA">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856AEA" w:rsidRPr="00E010C1">
          <w:rPr>
            <w:rStyle w:val="Hyperlink"/>
            <w:sz w:val="16"/>
            <w:szCs w:val="16"/>
            <w:lang w:eastAsia="zh-TW"/>
          </w:rPr>
          <w:t>目錄</w:t>
        </w:r>
      </w:hyperlink>
      <w:r w:rsidR="00856AEA" w:rsidRPr="00E010C1">
        <w:rPr>
          <w:sz w:val="16"/>
          <w:szCs w:val="16"/>
          <w:lang w:eastAsia="zh-TW"/>
        </w:rPr>
        <w:t xml:space="preserve"> / </w:t>
      </w:r>
      <w:hyperlink w:anchor="Definitions" w:history="1">
        <w:r w:rsidR="00856AEA" w:rsidRPr="00E010C1">
          <w:rPr>
            <w:rStyle w:val="Hyperlink"/>
            <w:sz w:val="16"/>
            <w:szCs w:val="16"/>
            <w:lang w:eastAsia="zh-TW"/>
          </w:rPr>
          <w:t>定義</w:t>
        </w:r>
      </w:hyperlink>
      <w:bookmarkEnd w:id="53"/>
      <w:bookmarkEnd w:id="54"/>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56" w:name="_Toc445131384"/>
      <w:r w:rsidRPr="002565BE">
        <w:rPr>
          <w:rFonts w:asciiTheme="minorHAnsi" w:hAnsiTheme="minorHAnsi" w:cstheme="minorHAnsi"/>
          <w:lang w:eastAsia="zh-TW"/>
        </w:rPr>
        <w:t>應用程式閘道</w:t>
      </w:r>
      <w:bookmarkEnd w:id="55"/>
      <w:bookmarkEnd w:id="56"/>
    </w:p>
    <w:p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val="en-US"/>
        </w:rPr>
      </w:pPr>
      <w:r w:rsidRPr="002565BE">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rsidR="00B026EE" w:rsidRPr="002565BE" w:rsidRDefault="00B026EE" w:rsidP="00B026EE">
      <w:pPr>
        <w:pStyle w:val="ProductList-Body"/>
        <w:spacing w:after="40"/>
        <w:rPr>
          <w:rFonts w:cstheme="minorHAnsi"/>
          <w:spacing w:val="-2"/>
          <w:lang w:val="en-US"/>
        </w:rPr>
      </w:pPr>
      <w:r w:rsidRPr="002565BE">
        <w:rPr>
          <w:rFonts w:cstheme="minorHAnsi"/>
          <w:spacing w:val="-2"/>
        </w:rPr>
        <w:t>「</w:t>
      </w:r>
      <w:r w:rsidRPr="002565BE">
        <w:rPr>
          <w:rFonts w:cstheme="minorHAnsi"/>
          <w:b/>
          <w:color w:val="00188F"/>
          <w:spacing w:val="-2"/>
        </w:rPr>
        <w:t>可用分鐘數上限</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rsidR="00B026EE" w:rsidRPr="002565BE" w:rsidRDefault="00B026EE" w:rsidP="00B026EE">
      <w:pPr>
        <w:pStyle w:val="ProductList-Body"/>
        <w:rPr>
          <w:rFonts w:cstheme="minorHAnsi"/>
          <w:lang w:val="en-US"/>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F1660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57" w:name="Defination"/>
      <w:bookmarkStart w:id="58" w:name="_Toc440269641"/>
      <w:bookmarkStart w:id="59" w:name="_Toc441215719"/>
      <w:bookmarkStart w:id="60" w:name="AutomationService"/>
      <w:bookmarkStart w:id="61" w:name="_Toc441217624"/>
      <w:bookmarkStart w:id="62" w:name="_Toc445131385"/>
      <w:bookmarkEnd w:id="57"/>
      <w:r w:rsidRPr="00303A0C">
        <w:rPr>
          <w:rFonts w:asciiTheme="minorHAnsi" w:hAnsi="PMingLiU" w:hint="eastAsia"/>
          <w:lang w:eastAsia="zh-TW"/>
        </w:rPr>
        <w:lastRenderedPageBreak/>
        <w:t>自動化服務</w:t>
      </w:r>
      <w:bookmarkEnd w:id="58"/>
      <w:bookmarkEnd w:id="59"/>
      <w:bookmarkEnd w:id="60"/>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61"/>
      <w:bookmarkEnd w:id="62"/>
    </w:p>
    <w:p w:rsidR="00066A9D" w:rsidRPr="00303A0C" w:rsidRDefault="00066A9D" w:rsidP="00066A9D">
      <w:pPr>
        <w:pStyle w:val="ProductList-Body"/>
        <w:rPr>
          <w:lang w:eastAsia="zh-TW"/>
        </w:rPr>
      </w:pPr>
      <w:r w:rsidRPr="00303A0C">
        <w:rPr>
          <w:rFonts w:hAnsi="PMingLiU" w:hint="eastAsia"/>
          <w:b/>
          <w:color w:val="00188F"/>
          <w:lang w:eastAsia="zh-TW"/>
        </w:rPr>
        <w:t>其他定義：</w:t>
      </w:r>
    </w:p>
    <w:p w:rsidR="00066A9D" w:rsidRPr="00303A0C" w:rsidRDefault="00066A9D" w:rsidP="00066A9D">
      <w:pPr>
        <w:pStyle w:val="ProductList-Body"/>
        <w:rPr>
          <w:lang w:eastAsia="zh-TW"/>
        </w:rPr>
      </w:pPr>
      <w:r w:rsidRPr="00066A9D">
        <w:rPr>
          <w:rFonts w:hAnsi="PMingLiU" w:hint="eastAsia"/>
          <w:bCs/>
          <w:lang w:eastAsia="zh-TW"/>
        </w:rPr>
        <w:t>「</w:t>
      </w:r>
      <w:r w:rsidRPr="00303A0C">
        <w:rPr>
          <w:rFonts w:hAnsi="PMingLiU" w:hint="eastAsia"/>
          <w:b/>
          <w:color w:val="00188F"/>
          <w:lang w:eastAsia="zh-TW"/>
        </w:rPr>
        <w:t>部署分鐘數</w:t>
      </w:r>
      <w:r w:rsidRPr="00066A9D">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rsidR="00066A9D" w:rsidRPr="00303A0C" w:rsidRDefault="00066A9D" w:rsidP="00066A9D">
      <w:pPr>
        <w:pStyle w:val="ProductList-Body"/>
        <w:spacing w:after="40"/>
        <w:rPr>
          <w:lang w:eastAsia="zh-TW"/>
        </w:rPr>
      </w:pPr>
      <w:r w:rsidRPr="00066A9D">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066A9D">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rsidR="00066A9D" w:rsidRPr="00303A0C" w:rsidRDefault="00066A9D" w:rsidP="00066A9D">
      <w:pPr>
        <w:pStyle w:val="ProductList-Body"/>
        <w:spacing w:after="40"/>
        <w:rPr>
          <w:lang w:eastAsia="zh-TW"/>
        </w:rPr>
      </w:pPr>
      <w:r w:rsidRPr="00066A9D">
        <w:rPr>
          <w:rFonts w:hAnsi="PMingLiU" w:hint="eastAsia"/>
          <w:bCs/>
          <w:lang w:eastAsia="zh-TW"/>
        </w:rPr>
        <w:t>「</w:t>
      </w:r>
      <w:r w:rsidRPr="00303A0C">
        <w:rPr>
          <w:rFonts w:hAnsi="PMingLiU" w:hint="eastAsia"/>
          <w:b/>
          <w:color w:val="00188F"/>
          <w:lang w:eastAsia="zh-TW"/>
        </w:rPr>
        <w:t>可用分鐘數上限</w:t>
      </w:r>
      <w:r w:rsidRPr="00066A9D">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停機時間</w:t>
      </w:r>
      <w:r w:rsidRPr="00303A0C">
        <w:rPr>
          <w:rFonts w:hAnsi="PMingLiU" w:hint="eastAsia"/>
          <w:b/>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303A0C">
        <w:rPr>
          <w:rFonts w:hAnsi="PMingLiU" w:hint="eastAsia"/>
          <w:b/>
          <w:bCs/>
          <w:lang w:eastAsia="zh-TW"/>
        </w:rPr>
        <w:t>：</w:t>
      </w:r>
      <w:r w:rsidRPr="00303A0C">
        <w:rPr>
          <w:rFonts w:hAnsi="PMingLiU" w:hint="eastAsia"/>
          <w:lang w:eastAsia="zh-TW"/>
        </w:rPr>
        <w:t>每月上線時間百分比係利用下列公式計算：</w:t>
      </w:r>
    </w:p>
    <w:p w:rsidR="00066A9D" w:rsidRPr="00303A0C" w:rsidRDefault="00066A9D" w:rsidP="00066A9D">
      <w:pPr>
        <w:pStyle w:val="ProductList-Body"/>
        <w:rPr>
          <w:lang w:eastAsia="zh-TW"/>
        </w:rPr>
      </w:pPr>
    </w:p>
    <w:p w:rsidR="00066A9D" w:rsidRPr="00303A0C" w:rsidRDefault="00F1660D" w:rsidP="00066A9D">
      <w:pPr>
        <w:pStyle w:val="ListParagraph"/>
        <w:rPr>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rsidR="00066A9D" w:rsidRPr="00303A0C" w:rsidRDefault="00066A9D" w:rsidP="00066A9D">
      <w:pPr>
        <w:pStyle w:val="ProductList-Body"/>
        <w:rPr>
          <w:lang w:eastAsia="zh-TW"/>
        </w:rPr>
      </w:pPr>
      <w:r w:rsidRPr="00303A0C">
        <w:rPr>
          <w:rFonts w:hAnsi="PMingLiU" w:hint="eastAsia"/>
          <w:b/>
          <w:color w:val="00188F"/>
          <w:lang w:eastAsia="zh-TW"/>
        </w:rPr>
        <w:t>服務折讓</w:t>
      </w:r>
      <w:r w:rsidRPr="00303A0C">
        <w:rPr>
          <w:rFonts w:hAnsi="PMingLiU" w:hint="eastAsia"/>
          <w:b/>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303A0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p w:rsidR="00066A9D" w:rsidRPr="00303A0C" w:rsidRDefault="00F1660D" w:rsidP="00066A9D">
      <w:pPr>
        <w:pStyle w:val="ProductList-Body"/>
        <w:shd w:val="clear" w:color="auto" w:fill="808080" w:themeFill="background1" w:themeFillShade="80"/>
        <w:tabs>
          <w:tab w:val="clear" w:pos="360"/>
        </w:tabs>
        <w:spacing w:before="120" w:after="240"/>
        <w:jc w:val="right"/>
        <w:rPr>
          <w:lang w:val="zh-TW" w:eastAsia="zh-TW" w:bidi="zh-TW"/>
        </w:rPr>
      </w:pPr>
      <w:hyperlink r:id="rId20" w:anchor="TOC" w:history="1">
        <w:r w:rsidR="00066A9D" w:rsidRPr="00303A0C">
          <w:rPr>
            <w:rStyle w:val="Hyperlink"/>
            <w:rFonts w:hint="eastAsia"/>
            <w:color w:val="0563C1"/>
            <w:sz w:val="16"/>
            <w:szCs w:val="16"/>
          </w:rPr>
          <w:t>目錄</w:t>
        </w:r>
      </w:hyperlink>
      <w:r w:rsidR="00066A9D" w:rsidRPr="00303A0C">
        <w:rPr>
          <w:rFonts w:hint="eastAsia"/>
          <w:sz w:val="16"/>
          <w:szCs w:val="16"/>
          <w:lang w:eastAsia="zh-TW"/>
        </w:rPr>
        <w:t xml:space="preserve"> / </w:t>
      </w:r>
      <w:hyperlink w:anchor="Definitions" w:history="1">
        <w:r w:rsidR="00066A9D" w:rsidRPr="00303A0C">
          <w:rPr>
            <w:rStyle w:val="Hyperlink"/>
            <w:rFonts w:hint="eastAsia"/>
            <w:color w:val="0563C1"/>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63" w:name="_Toc441217625"/>
      <w:bookmarkStart w:id="64" w:name="_Toc445131386"/>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63"/>
      <w:bookmarkEnd w:id="64"/>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已延遲工作數</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工作</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預定開始時間</w:t>
      </w:r>
      <w:r>
        <w:rPr>
          <w:rFonts w:ascii="Calibri" w:hAnsi="PMingLiU" w:hint="eastAsia"/>
          <w:lang w:eastAsia="zh-TW"/>
        </w:rPr>
        <w:t>」係指預定開始執行的工作時間。</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Runbook</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工作總數</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007994" w:rsidRDefault="00F1660D" w:rsidP="006B6374">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工作總數</m:t>
              </m:r>
              <m:r>
                <w:rPr>
                  <w:rFonts w:ascii="Cambria Math" w:hAnsi="Cambria Math" w:hint="eastAsia"/>
                  <w:sz w:val="18"/>
                  <w:szCs w:val="18"/>
                </w:rPr>
                <m:t xml:space="preserve"> </m:t>
              </m:r>
              <m:r>
                <w:rPr>
                  <w:rFonts w:ascii="MS Mincho" w:eastAsia="MS Mincho" w:hAnsi="MS Mincho"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已延遲工作數</m:t>
              </m:r>
            </m:num>
            <m:den>
              <m:r>
                <w:rPr>
                  <w:rFonts w:ascii="Cambria Math" w:hAnsi="Cambria Math" w:hint="eastAsia"/>
                  <w:sz w:val="18"/>
                  <w:szCs w:val="18"/>
                </w:rPr>
                <m:t>工作總數</m:t>
              </m:r>
            </m:den>
          </m:f>
          <m:r>
            <w:rPr>
              <w:rFonts w:ascii="Cambria Math" w:hAnsi="Cambria Math" w:cs="Tahoma"/>
              <w:sz w:val="18"/>
              <w:szCs w:val="18"/>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65" w:name="_Toc445131387"/>
      <w:r>
        <w:rPr>
          <w:rFonts w:ascii="Calibri" w:hAnsi="PMingLiU" w:hint="eastAsia"/>
          <w:lang w:eastAsia="zh-TW"/>
        </w:rPr>
        <w:t>備份服務</w:t>
      </w:r>
      <w:bookmarkEnd w:id="65"/>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」係指將電腦資料從註冊伺服器複製至備份保存庫的程序。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備份代理程式</w:t>
      </w:r>
      <w:r>
        <w:rPr>
          <w:rFonts w:ascii="Calibri" w:hAnsi="PMingLiU" w:hint="eastAsia"/>
          <w:lang w:eastAsia="zh-TW"/>
        </w:rPr>
        <w:t>」係指安裝在註冊伺服器上之軟體，可讓註冊伺服器備份或還原一個或多個受保護的項目。</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備份保存庫</w:t>
      </w:r>
      <w:r>
        <w:rPr>
          <w:rFonts w:ascii="Calibri" w:hAnsi="PMingLiU" w:hint="eastAsia"/>
          <w:lang w:eastAsia="zh-TW"/>
        </w:rPr>
        <w:t>」係指一個容器，　貴用戶可以在其中註冊一個或多個要備份之受保護的項目。</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」係指排程要將受保護的項目備份至備份保存庫期間之總分鐘數。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」係指備份代理程式或服務由於無法使用備份服務，以致無法完整完成已適當設定之備份或還原作業。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訂閱之全部受保護的項目進行部署之所有部署分鐘數總和。</w:t>
      </w:r>
    </w:p>
    <w:p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受保護的項目</w:t>
      </w:r>
      <w:r>
        <w:rPr>
          <w:rFonts w:ascii="Calibri" w:hAnsi="PMingLiU" w:hint="eastAsia"/>
          <w:lang w:eastAsia="zh-TW"/>
        </w:rPr>
        <w:t>」係指資料之集合，例如已排程要備份至備份服務之資碟區、資料庫或虛擬機器，如此一來在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的</w:t>
      </w:r>
      <w:r>
        <w:rPr>
          <w:rFonts w:ascii="Calibri" w:hAnsi="Calibri" w:hint="eastAsia"/>
          <w:lang w:eastAsia="zh-TW"/>
        </w:rPr>
        <w:t xml:space="preserve"> [</w:t>
      </w:r>
      <w:r>
        <w:rPr>
          <w:rFonts w:ascii="Calibri" w:hAnsi="PMingLiU" w:hint="eastAsia"/>
          <w:lang w:eastAsia="zh-TW"/>
        </w:rPr>
        <w:t>還原服務</w:t>
      </w:r>
      <w:r>
        <w:rPr>
          <w:rFonts w:ascii="Calibri" w:hAnsi="Calibri" w:hint="eastAsia"/>
          <w:lang w:eastAsia="zh-TW"/>
        </w:rPr>
        <w:t xml:space="preserve">] </w:t>
      </w:r>
      <w:r>
        <w:rPr>
          <w:rFonts w:ascii="Calibri" w:hAnsi="PMingLiU" w:hint="eastAsia"/>
          <w:lang w:eastAsia="zh-TW"/>
        </w:rPr>
        <w:t>區段之</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索引標籤中便會將該集合列舉為</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w:t>
      </w:r>
      <w:r>
        <w:rPr>
          <w:rFonts w:ascii="Calibri" w:hAnsi="PMingLiU" w:hint="eastAsia"/>
          <w:lang w:eastAsia="zh-TW"/>
        </w:rPr>
        <w:t>」或「</w:t>
      </w:r>
      <w:r>
        <w:rPr>
          <w:rFonts w:ascii="Calibri" w:hAnsi="PMingLiU" w:hint="eastAsia"/>
          <w:b/>
          <w:color w:val="00188F"/>
          <w:lang w:eastAsia="zh-TW"/>
        </w:rPr>
        <w:t>還原</w:t>
      </w:r>
      <w:r>
        <w:rPr>
          <w:rFonts w:ascii="Calibri" w:hAnsi="PMingLiU" w:hint="eastAsia"/>
          <w:lang w:eastAsia="zh-TW"/>
        </w:rPr>
        <w:t>」係指將電腦資料從備份保存庫還原至註冊伺服器的程序。</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係指在無法提供受保護的項目之備份服務期間，由　貴用戶於指定的</w:t>
      </w:r>
      <w:r>
        <w:rPr>
          <w:rFonts w:ascii="Calibri" w:hAnsi="Calibri" w:hint="eastAsia"/>
          <w:lang w:eastAsia="zh-TW"/>
        </w:rPr>
        <w:t xml:space="preserve"> Microsoft Azure </w:t>
      </w:r>
      <w:r>
        <w:rPr>
          <w:rFonts w:ascii="Calibri" w:hAnsi="PMingLiU" w:hint="eastAsia"/>
          <w:lang w:eastAsia="zh-TW"/>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D17901" w:rsidRPr="00007994" w:rsidRDefault="00F1660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565BE">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66" w:name="_Toc425256419"/>
      <w:bookmarkStart w:id="67" w:name="_Toc445131388"/>
      <w:r w:rsidRPr="002565BE">
        <w:rPr>
          <w:rFonts w:asciiTheme="minorHAnsi" w:hAnsiTheme="minorHAnsi" w:cstheme="minorHAnsi"/>
        </w:rPr>
        <w:t>批次服務</w:t>
      </w:r>
      <w:bookmarkEnd w:id="66"/>
      <w:bookmarkEnd w:id="67"/>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2565BE">
        <w:rPr>
          <w:rFonts w:cstheme="minorHAnsi"/>
          <w:b/>
          <w:color w:val="00188F"/>
          <w:lang w:eastAsia="zh-TW"/>
        </w:rPr>
        <w:t>「平均錯誤率」</w:t>
      </w:r>
      <w:r w:rsidRPr="002565BE">
        <w:rPr>
          <w:rFonts w:cstheme="minorHAnsi"/>
          <w:lang w:eastAsia="zh-TW"/>
        </w:rPr>
        <w:t>係指計費月份中每小時的錯誤率總和除以計費月份中的總時數所得結果。</w:t>
      </w:r>
    </w:p>
    <w:p w:rsidR="00B026EE" w:rsidRPr="002565BE" w:rsidRDefault="00B026EE" w:rsidP="00B026EE">
      <w:pPr>
        <w:pStyle w:val="ProductList-Body"/>
        <w:rPr>
          <w:rFonts w:cstheme="minorHAnsi"/>
          <w:lang w:eastAsia="zh-TW"/>
        </w:rPr>
      </w:pPr>
      <w:r w:rsidRPr="002565BE">
        <w:rPr>
          <w:rFonts w:cstheme="minorHAnsi"/>
          <w:lang w:eastAsia="zh-TW"/>
        </w:rPr>
        <w:t>「</w:t>
      </w:r>
      <w:r w:rsidRPr="002565BE">
        <w:rPr>
          <w:rFonts w:cstheme="minorHAnsi"/>
          <w:b/>
          <w:color w:val="00188F"/>
          <w:lang w:eastAsia="zh-TW"/>
        </w:rPr>
        <w:t>錯誤率</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已排除要求數</w:t>
      </w:r>
      <w:r w:rsidRPr="002565BE">
        <w:rPr>
          <w:rFonts w:cstheme="minorHAnsi"/>
          <w:lang w:eastAsia="zh-TW"/>
        </w:rPr>
        <w:t>」是指總要求數當中，導致</w:t>
      </w:r>
      <w:r w:rsidRPr="002565BE">
        <w:rPr>
          <w:rFonts w:cstheme="minorHAnsi"/>
          <w:lang w:eastAsia="zh-TW"/>
        </w:rPr>
        <w:t xml:space="preserve"> HTTP 4xx </w:t>
      </w:r>
      <w:r w:rsidRPr="002565BE">
        <w:rPr>
          <w:rFonts w:cstheme="minorHAnsi"/>
          <w:lang w:eastAsia="zh-TW"/>
        </w:rPr>
        <w:t>狀態碼，而非導致</w:t>
      </w:r>
      <w:r w:rsidRPr="002565BE">
        <w:rPr>
          <w:rFonts w:cstheme="minorHAnsi"/>
          <w:lang w:eastAsia="zh-TW"/>
        </w:rPr>
        <w:t xml:space="preserve"> HTTP 408 </w:t>
      </w:r>
      <w:r w:rsidRPr="002565BE">
        <w:rPr>
          <w:rFonts w:cstheme="minorHAnsi"/>
          <w:lang w:eastAsia="zh-TW"/>
        </w:rPr>
        <w:t>狀態碼的各種要求。</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失敗要求數</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總要求數</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A906E3" w:rsidRDefault="00B026EE" w:rsidP="00B026EE">
      <w:pPr>
        <w:pStyle w:val="ListParagraph"/>
        <w:rPr>
          <w:rFonts w:ascii="Cambria Math" w:eastAsiaTheme="minorEastAsia" w:hAnsi="Cambria Math" w:hint="eastAsia"/>
        </w:rPr>
      </w:pPr>
      <m:oMathPara>
        <m:oMath>
          <m:r>
            <m:rPr>
              <m:nor/>
            </m:rPr>
            <w:rPr>
              <w:rFonts w:ascii="Cambria Math" w:eastAsiaTheme="minorEastAsia" w:hAnsi="Cambria Math" w:cs="Tahoma"/>
              <w:i/>
              <w:sz w:val="18"/>
              <w:szCs w:val="18"/>
            </w:rPr>
            <m:t xml:space="preserve">100% - </m:t>
          </m:r>
          <m:r>
            <m:rPr>
              <m:nor/>
            </m:rPr>
            <w:rPr>
              <w:rFonts w:ascii="Cambria Math" w:eastAsiaTheme="minorEastAsia" w:hAnsi="Cambria Math" w:cs="Tahoma"/>
              <w:i/>
              <w:sz w:val="18"/>
              <w:szCs w:val="18"/>
            </w:rPr>
            <m:t>平均錯誤率</m:t>
          </m:r>
          <m:r>
            <m:rPr>
              <m:nor/>
            </m:rPr>
            <w:rPr>
              <w:rFonts w:ascii="Cambria Math" w:eastAsiaTheme="minorEastAsia" w:hAnsi="Cambria Math" w:cs="Tahoma"/>
              <w:i/>
              <w:sz w:val="18"/>
              <w:szCs w:val="18"/>
            </w:rPr>
            <m:t xml:space="preserve"> </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68" w:name="_Toc445131389"/>
      <w:r w:rsidRPr="008D165C">
        <w:rPr>
          <w:rFonts w:ascii="Calibri Light" w:hAnsi="Calibri Light"/>
        </w:rPr>
        <w:t xml:space="preserve">BizTalk </w:t>
      </w:r>
      <w:r w:rsidRPr="008D165C">
        <w:rPr>
          <w:rFonts w:ascii="Calibri Light" w:hAnsi="Calibri Light"/>
        </w:rPr>
        <w:t>服務</w:t>
      </w:r>
      <w:bookmarkEnd w:id="68"/>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8D165C">
      <w:pPr>
        <w:pStyle w:val="ProductList-Body"/>
        <w:spacing w:after="40"/>
        <w:ind w:right="-9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監控儲存體帳戶</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007994" w:rsidRDefault="00F1660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Default="006365DD" w:rsidP="006365DD">
      <w:pPr>
        <w:pStyle w:val="ProductList-Offering2Heading"/>
        <w:tabs>
          <w:tab w:val="clear" w:pos="360"/>
        </w:tabs>
        <w:outlineLvl w:val="2"/>
        <w:rPr>
          <w:rFonts w:ascii="Calibri" w:hAnsi="Calibri"/>
          <w:lang w:eastAsia="zh-TW"/>
        </w:rPr>
      </w:pPr>
      <w:bookmarkStart w:id="69" w:name="_Toc445131390"/>
      <w:r>
        <w:rPr>
          <w:rFonts w:ascii="Calibri" w:hAnsi="PMingLiU" w:hint="eastAsia"/>
          <w:lang w:eastAsia="zh-TW"/>
        </w:rPr>
        <w:t>快取服務</w:t>
      </w:r>
      <w:bookmarkEnd w:id="69"/>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快取端點</w:t>
      </w:r>
      <w:r>
        <w:rPr>
          <w:rFonts w:ascii="Calibri" w:hAnsi="PMingLiU" w:hint="eastAsia"/>
          <w:lang w:eastAsia="zh-TW"/>
        </w:rPr>
        <w:t>」係指可透過其存取快取之端點。</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D17901" w:rsidRPr="0079262D" w:rsidRDefault="00F1660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082724" w:rsidRDefault="006365DD" w:rsidP="006365DD">
      <w:pPr>
        <w:spacing w:after="0"/>
        <w:rPr>
          <w:rFonts w:ascii="Calibri" w:hAnsi="Calibri"/>
          <w:sz w:val="20"/>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70" w:name="_Toc445131391"/>
      <w:r w:rsidRPr="008D165C">
        <w:rPr>
          <w:rFonts w:ascii="Calibri Light" w:hAnsi="Calibri Light"/>
          <w:lang w:eastAsia="zh-TW"/>
        </w:rPr>
        <w:t xml:space="preserve">CDN </w:t>
      </w:r>
      <w:r w:rsidRPr="008D165C">
        <w:rPr>
          <w:rFonts w:ascii="Calibri Light" w:hAnsi="Calibri Light"/>
          <w:lang w:eastAsia="zh-TW"/>
        </w:rPr>
        <w:t>服務</w:t>
      </w:r>
      <w:bookmarkEnd w:id="70"/>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rsidR="006365DD" w:rsidRPr="00082724" w:rsidRDefault="006365DD" w:rsidP="006365DD">
      <w:pPr>
        <w:pStyle w:val="ProductList-Body"/>
        <w:rPr>
          <w:rFonts w:ascii="Calibri" w:hAnsi="Calibri"/>
          <w:sz w:val="16"/>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Pr>
          <w:rFonts w:ascii="Calibri" w:hAnsi="Calibri" w:hint="eastAsia"/>
          <w:lang w:eastAsia="zh-TW"/>
        </w:rPr>
        <w:t>Cache-control:public</w:t>
      </w:r>
      <w:r>
        <w:rPr>
          <w:rFonts w:ascii="Calibri" w:hAnsi="PMingLiU" w:hint="eastAsia"/>
          <w:lang w:eastAsia="zh-TW"/>
        </w:rPr>
        <w:t>」標頭或缺少「</w:t>
      </w:r>
      <w:r>
        <w:rPr>
          <w:rFonts w:ascii="Calibri" w:hAnsi="Calibri" w:hint="eastAsia"/>
          <w:lang w:eastAsia="zh-TW"/>
        </w:rPr>
        <w:t>Cache-Control:private</w:t>
      </w:r>
      <w:r>
        <w:rPr>
          <w:rFonts w:ascii="Calibri" w:hAnsi="PMingLiU" w:hint="eastAsia"/>
          <w:lang w:eastAsia="zh-TW"/>
        </w:rPr>
        <w:t>」標頭的方式允許快取。</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lastRenderedPageBreak/>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rsidR="00082724" w:rsidRPr="00082724" w:rsidRDefault="00082724" w:rsidP="00E9079E">
      <w:pPr>
        <w:pStyle w:val="ProductList-Body"/>
        <w:rPr>
          <w:rFonts w:ascii="Calibri" w:hAnsi="PMingLiU"/>
          <w:b/>
          <w:color w:val="00188F"/>
          <w:sz w:val="16"/>
          <w:lang w:eastAsia="zh-TW"/>
        </w:rPr>
      </w:pPr>
    </w:p>
    <w:p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71" w:name="_Toc445131392"/>
      <w:r>
        <w:rPr>
          <w:rFonts w:ascii="Calibri" w:hAnsi="PMingLiU" w:hint="eastAsia"/>
          <w:lang w:eastAsia="zh-TW"/>
        </w:rPr>
        <w:t>雲端服務</w:t>
      </w:r>
      <w:bookmarkEnd w:id="7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rPr>
          <w:rFonts w:ascii="Calibri" w:hAnsi="Calibri"/>
          <w:lang w:eastAsia="zh-TW"/>
        </w:rPr>
      </w:pPr>
      <w:r>
        <w:rPr>
          <w:rFonts w:ascii="Calibri" w:hAnsi="PMingLiU" w:hint="eastAsia"/>
          <w:b/>
          <w:color w:val="00188F"/>
          <w:lang w:eastAsia="zh-TW"/>
        </w:rPr>
        <w:t>「雲端服務」</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rsidR="006365DD" w:rsidRDefault="006365DD" w:rsidP="006365DD">
      <w:pPr>
        <w:pStyle w:val="ProductList-Body"/>
        <w:rPr>
          <w:rFonts w:ascii="Calibri" w:hAnsi="Calibri"/>
          <w:lang w:eastAsia="zh-TW"/>
        </w:rPr>
      </w:pPr>
      <w:r>
        <w:rPr>
          <w:rFonts w:ascii="Calibri" w:hAnsi="PMingLiU" w:hint="eastAsia"/>
          <w:b/>
          <w:color w:val="00188F"/>
          <w:lang w:eastAsia="zh-TW"/>
        </w:rPr>
        <w:t>「可用分鐘數上限」</w:t>
      </w:r>
      <w:r>
        <w:rPr>
          <w:rFonts w:ascii="Calibri" w:hAnsi="PMingLiU" w:hint="eastAsia"/>
          <w:lang w:eastAsia="zh-TW"/>
        </w:rPr>
        <w:t>係指在計費月份期間，針對在不同更新網域中部署兩個或多個執行個體之所有網際網路對應角色的總累積分鐘數。「可用分鐘數上限」是從已部署租用戶和其相關角色因從　貴用戶初始動作啟動時，至　貴用戶初始可能造成停止或刪除租用戶的動作為止，所衡量出來的時間。</w:t>
      </w:r>
    </w:p>
    <w:p w:rsidR="006365DD" w:rsidRDefault="006365DD" w:rsidP="006365DD">
      <w:pPr>
        <w:pStyle w:val="ProductList-Body"/>
        <w:rPr>
          <w:rFonts w:ascii="Calibri" w:hAnsi="Calibri"/>
          <w:lang w:eastAsia="zh-TW"/>
        </w:rPr>
      </w:pPr>
      <w:r>
        <w:rPr>
          <w:rFonts w:ascii="Calibri" w:hAnsi="PMingLiU" w:hint="eastAsia"/>
          <w:b/>
          <w:color w:val="00188F"/>
          <w:lang w:eastAsia="zh-TW"/>
        </w:rPr>
        <w:t>「租用戶」</w:t>
      </w:r>
      <w:r>
        <w:rPr>
          <w:rFonts w:ascii="Calibri" w:hAnsi="PMingLiU" w:hint="eastAsia"/>
          <w:lang w:eastAsia="zh-TW"/>
        </w:rPr>
        <w:t>表示一個或多個角色，每個角色均包含單一套件中所部署之一個或多個角色執行個體。</w:t>
      </w:r>
    </w:p>
    <w:p w:rsidR="006365DD" w:rsidRDefault="006365DD" w:rsidP="006365DD">
      <w:pPr>
        <w:pStyle w:val="ProductList-Body"/>
        <w:rPr>
          <w:rFonts w:ascii="Calibri" w:hAnsi="Calibri"/>
          <w:lang w:eastAsia="zh-TW"/>
        </w:rPr>
      </w:pPr>
      <w:r>
        <w:rPr>
          <w:rFonts w:ascii="Calibri" w:hAnsi="PMingLiU" w:hint="eastAsia"/>
          <w:b/>
          <w:color w:val="00188F"/>
          <w:lang w:eastAsia="zh-TW"/>
        </w:rPr>
        <w:t>「更新網域」</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F1660D" w:rsidP="00D17901">
      <w:pPr>
        <w:pStyle w:val="ListParagraph"/>
        <w:rPr>
          <w:rFonts w:ascii="Cambria Math" w:hAnsi="Cambria Math" w:hint="eastAsia"/>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2F9C" w:rsidRPr="00A332EC" w:rsidRDefault="00E92F9C" w:rsidP="00E92F9C">
      <w:pPr>
        <w:pStyle w:val="ProductList-Offering2Heading"/>
        <w:tabs>
          <w:tab w:val="clear" w:pos="360"/>
        </w:tabs>
        <w:outlineLvl w:val="2"/>
        <w:rPr>
          <w:rFonts w:ascii="Calibri" w:hAnsi="Calibri"/>
        </w:rPr>
      </w:pPr>
      <w:bookmarkStart w:id="72" w:name="_Toc421206038"/>
      <w:bookmarkStart w:id="73" w:name="_Toc445131393"/>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72"/>
      <w:bookmarkEnd w:id="73"/>
    </w:p>
    <w:p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「活動執行」</w:t>
      </w:r>
      <w:r w:rsidRPr="00A332EC">
        <w:rPr>
          <w:rFonts w:ascii="Calibri" w:hAnsi="Calibri" w:cs="MS Gothic"/>
          <w:szCs w:val="18"/>
          <w:lang w:eastAsia="zh-TW"/>
        </w:rPr>
        <w:t>係指活動的執行或嘗試執行。</w:t>
      </w:r>
    </w:p>
    <w:p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「已延遲活動執行數」</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rsidR="00E92F9C" w:rsidRPr="00A332EC" w:rsidRDefault="00E92F9C" w:rsidP="00E92F9C">
      <w:pPr>
        <w:pStyle w:val="ProductList-Body"/>
        <w:rPr>
          <w:rFonts w:ascii="Calibri" w:hAnsi="Calibri"/>
          <w:szCs w:val="18"/>
          <w:lang w:eastAsia="zh-TW"/>
        </w:rPr>
      </w:pPr>
      <w:r w:rsidRPr="00A332EC">
        <w:rPr>
          <w:rFonts w:ascii="Calibri" w:hAnsi="Calibri" w:cs="MS Gothic"/>
          <w:szCs w:val="18"/>
          <w:lang w:eastAsia="zh-TW"/>
        </w:rPr>
        <w:t>「</w:t>
      </w:r>
      <w:r w:rsidRPr="00A332EC">
        <w:rPr>
          <w:rFonts w:ascii="Calibri" w:hAnsi="Calibri" w:cs="MS Gothic"/>
          <w:b/>
          <w:color w:val="00188F"/>
          <w:szCs w:val="18"/>
          <w:lang w:eastAsia="zh-TW"/>
        </w:rPr>
        <w:t>活動執行總數</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rsidR="00E92F9C" w:rsidRPr="00A332EC" w:rsidRDefault="00E92F9C" w:rsidP="00E92F9C">
      <w:pPr>
        <w:pStyle w:val="ProductList-Body"/>
        <w:rPr>
          <w:rFonts w:ascii="Calibri" w:hAnsi="Calibri"/>
          <w:szCs w:val="18"/>
          <w:lang w:eastAsia="zh-TW"/>
        </w:rPr>
      </w:pPr>
    </w:p>
    <w:p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A332EC">
        <w:rPr>
          <w:rFonts w:ascii="Calibri" w:hAnsi="Calibri" w:cs="MS Gothic"/>
          <w:b/>
          <w:bCs/>
          <w:color w:val="00188F"/>
          <w:szCs w:val="18"/>
          <w:lang w:eastAsia="zh-TW"/>
        </w:rPr>
        <w:t>：</w:t>
      </w:r>
      <w:r w:rsidRPr="00A332EC">
        <w:rPr>
          <w:rFonts w:ascii="Calibri" w:hAnsi="Calibri" w:cs="MS Gothic"/>
          <w:szCs w:val="18"/>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F1660D" w:rsidP="00E92F9C">
      <w:pPr>
        <w:pStyle w:val="Heading4"/>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74" w:name="_Toc421206039"/>
    <w:p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lastRenderedPageBreak/>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rsidR="00E92F9C" w:rsidRPr="00A332EC" w:rsidRDefault="00E92F9C" w:rsidP="00E92F9C">
      <w:pPr>
        <w:pStyle w:val="ProductList-Offering2Heading"/>
        <w:tabs>
          <w:tab w:val="clear" w:pos="360"/>
        </w:tabs>
        <w:outlineLvl w:val="2"/>
        <w:rPr>
          <w:rFonts w:ascii="Calibri Light" w:hAnsi="Calibri Light"/>
          <w:lang w:val="en-US"/>
        </w:rPr>
      </w:pPr>
      <w:bookmarkStart w:id="75" w:name="_Toc445131394"/>
      <w:r w:rsidRPr="00A332EC">
        <w:rPr>
          <w:rFonts w:ascii="Calibri Light" w:hAnsi="Calibri Light"/>
          <w:lang w:val="en-US"/>
        </w:rPr>
        <w:t xml:space="preserve">Data Factory – API </w:t>
      </w:r>
      <w:r w:rsidRPr="00A332EC">
        <w:rPr>
          <w:rFonts w:ascii="Calibri Light" w:hAnsi="Calibri Light" w:cs="MS Gothic"/>
        </w:rPr>
        <w:t>呼叫</w:t>
      </w:r>
      <w:bookmarkEnd w:id="74"/>
      <w:bookmarkEnd w:id="75"/>
    </w:p>
    <w:p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rsidR="00E92F9C" w:rsidRPr="00A332EC" w:rsidRDefault="00E92F9C" w:rsidP="00E92F9C">
      <w:pPr>
        <w:pStyle w:val="ProductList-Body"/>
        <w:rPr>
          <w:rFonts w:ascii="Calibri" w:hAnsi="Calibri"/>
          <w:lang w:val="en-US" w:eastAsia="zh-TW"/>
        </w:rPr>
      </w:pPr>
      <w:r w:rsidRPr="00A332EC">
        <w:rPr>
          <w:rFonts w:ascii="Calibri" w:hAnsi="Calibri" w:cs="MS Gothic"/>
          <w:b/>
          <w:color w:val="00188F"/>
          <w:lang w:eastAsia="zh-TW"/>
        </w:rPr>
        <w:t>「已排除要求數」</w:t>
      </w:r>
      <w:r w:rsidRPr="00A332EC">
        <w:rPr>
          <w:rFonts w:ascii="Calibri" w:hAnsi="Calibri" w:cs="MS Gothic"/>
          <w:lang w:eastAsia="zh-TW"/>
        </w:rPr>
        <w:t>是指在總要求數當中</w:t>
      </w:r>
      <w:r w:rsidRPr="00A332EC">
        <w:rPr>
          <w:rFonts w:ascii="Calibri" w:hAnsi="Calibri" w:cs="MS Gothic"/>
          <w:lang w:val="en-US" w:eastAsia="zh-TW"/>
        </w:rPr>
        <w:t>，</w:t>
      </w:r>
      <w:r w:rsidRPr="00A332EC">
        <w:rPr>
          <w:rFonts w:ascii="Calibri" w:hAnsi="Calibri" w:cs="MingLiU"/>
          <w:lang w:eastAsia="zh-TW"/>
        </w:rPr>
        <w:t>產生</w:t>
      </w:r>
      <w:r w:rsidRPr="00A332EC">
        <w:rPr>
          <w:rFonts w:ascii="Calibri" w:hAnsi="Calibri"/>
          <w:lang w:val="en-US" w:eastAsia="zh-TW"/>
        </w:rPr>
        <w:t xml:space="preserve"> HTTP 4xx </w:t>
      </w:r>
      <w:r w:rsidRPr="00A332EC">
        <w:rPr>
          <w:rFonts w:ascii="Calibri" w:hAnsi="Calibri" w:cs="MS Gothic"/>
          <w:lang w:eastAsia="zh-TW"/>
        </w:rPr>
        <w:t>狀態碼</w:t>
      </w:r>
      <w:r w:rsidRPr="00A332EC">
        <w:rPr>
          <w:rFonts w:ascii="Calibri" w:hAnsi="Calibri"/>
          <w:lang w:val="en-US" w:eastAsia="zh-TW"/>
        </w:rPr>
        <w:t xml:space="preserve"> (HTTP 408 </w:t>
      </w:r>
      <w:r w:rsidRPr="00A332EC">
        <w:rPr>
          <w:rFonts w:ascii="Calibri" w:hAnsi="Calibri" w:cs="MS Gothic"/>
          <w:lang w:eastAsia="zh-TW"/>
        </w:rPr>
        <w:t>狀態碼除外</w:t>
      </w:r>
      <w:r w:rsidRPr="00A332EC">
        <w:rPr>
          <w:rFonts w:ascii="Calibri" w:hAnsi="Calibri"/>
          <w:lang w:val="en-US" w:eastAsia="zh-TW"/>
        </w:rPr>
        <w:t xml:space="preserve">) </w:t>
      </w:r>
      <w:r w:rsidRPr="00A332EC">
        <w:rPr>
          <w:rFonts w:ascii="Calibri" w:hAnsi="Calibri" w:cs="MS Gothic"/>
          <w:lang w:eastAsia="zh-TW"/>
        </w:rPr>
        <w:t>的要求總和。</w:t>
      </w: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「失敗要求數」</w:t>
      </w:r>
      <w:r w:rsidRPr="00A332EC">
        <w:rPr>
          <w:rFonts w:ascii="Calibri" w:hAnsi="Calibri" w:cs="MS Gothic"/>
          <w:lang w:eastAsia="zh-TW"/>
        </w:rPr>
        <w:t>係指在總要求數當中，傳回錯誤碼、傳回</w:t>
      </w:r>
      <w:r w:rsidRPr="00A332EC">
        <w:rPr>
          <w:rFonts w:ascii="Calibri" w:hAnsi="Calibri"/>
          <w:lang w:eastAsia="zh-TW"/>
        </w:rPr>
        <w:t xml:space="preserve"> HTTP 408 </w:t>
      </w:r>
      <w:r w:rsidRPr="00A332EC">
        <w:rPr>
          <w:rFonts w:ascii="Calibri" w:hAnsi="Calibri" w:cs="MS Gothic"/>
          <w:lang w:eastAsia="zh-TW"/>
        </w:rPr>
        <w:t>狀態碼，或無法在</w:t>
      </w:r>
      <w:r w:rsidRPr="00A332EC">
        <w:rPr>
          <w:rFonts w:ascii="Calibri" w:hAnsi="Calibri"/>
          <w:lang w:eastAsia="zh-TW"/>
        </w:rPr>
        <w:t xml:space="preserve"> 2 </w:t>
      </w:r>
      <w:r w:rsidRPr="00A332EC">
        <w:rPr>
          <w:rFonts w:ascii="Calibri" w:hAnsi="Calibri" w:cs="MS Gothic"/>
          <w:lang w:eastAsia="zh-TW"/>
        </w:rPr>
        <w:t>秒</w:t>
      </w:r>
      <w:r w:rsidRPr="00A332EC">
        <w:rPr>
          <w:rFonts w:ascii="Calibri" w:hAnsi="Calibri" w:cs="Gulim"/>
          <w:lang w:eastAsia="zh-TW"/>
        </w:rPr>
        <w:t>內回傳成功碼的所有要求總和。</w:t>
      </w: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「資源」</w:t>
      </w:r>
      <w:r w:rsidRPr="00A332EC">
        <w:rPr>
          <w:rFonts w:ascii="Calibri" w:hAnsi="Calibri" w:cs="MS Gothic"/>
          <w:lang w:eastAsia="zh-TW"/>
        </w:rPr>
        <w:t>係指於</w:t>
      </w:r>
      <w:r w:rsidRPr="00A332EC">
        <w:rPr>
          <w:rFonts w:ascii="Calibri" w:hAnsi="Calibri"/>
          <w:lang w:eastAsia="zh-TW"/>
        </w:rPr>
        <w:t xml:space="preserve"> Data Factory </w:t>
      </w:r>
      <w:r w:rsidRPr="00A332EC">
        <w:rPr>
          <w:rFonts w:ascii="Calibri" w:hAnsi="Calibri" w:cs="Gulim"/>
          <w:lang w:eastAsia="zh-TW"/>
        </w:rPr>
        <w:t>內建立的管道、資料集和連結服務。</w:t>
      </w: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「總要求數」</w:t>
      </w:r>
      <w:r w:rsidRPr="00A332EC">
        <w:rPr>
          <w:rFonts w:ascii="Calibri" w:hAnsi="Calibri" w:cs="MS Gothic"/>
          <w:lang w:eastAsia="zh-TW"/>
        </w:rPr>
        <w:t>係指在特定</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閱的計費月</w:t>
      </w:r>
      <w:r w:rsidRPr="00A332EC">
        <w:rPr>
          <w:rFonts w:ascii="Calibri" w:hAnsi="Calibri" w:cs="MS Gothic"/>
          <w:lang w:eastAsia="zh-TW"/>
        </w:rPr>
        <w:t>份期間，針對有效管道</w:t>
      </w:r>
      <w:r w:rsidRPr="00A332EC">
        <w:rPr>
          <w:rFonts w:ascii="Calibri" w:hAnsi="Calibri" w:cs="Gulim"/>
          <w:lang w:eastAsia="zh-TW"/>
        </w:rPr>
        <w:t>內資源執行作業的所有要求數總和，但不包含已排除要求數。</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F1660D" w:rsidP="00E92F9C">
      <w:pPr>
        <w:pStyle w:val="Heading4"/>
        <w:keepNext w:val="0"/>
        <w:keepLines w:val="0"/>
        <w:rPr>
          <w:rFonts w:ascii="Calibri" w:eastAsia="PMingLiU" w:hAnsi="Calibri"/>
          <w:lang w:val="en-US"/>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olor w:val="auto"/>
                  <w:sz w:val="18"/>
                  <w:szCs w:val="18"/>
                </w:rPr>
                <m:t>總要求數</m:t>
              </m:r>
              <m:r>
                <w:rPr>
                  <w:rFonts w:ascii="Cambria Math" w:eastAsia="PMingLiU" w:hAnsi="Cambria Math"/>
                  <w:color w:val="auto"/>
                  <w:sz w:val="18"/>
                  <w:szCs w:val="18"/>
                </w:rPr>
                <m:t>-</m:t>
              </m:r>
              <m:r>
                <w:rPr>
                  <w:rFonts w:ascii="Cambria Math" w:eastAsia="PMingLiU" w:hAnsi="Cambria Math"/>
                  <w:color w:val="auto"/>
                  <w:sz w:val="18"/>
                  <w:szCs w:val="18"/>
                </w:rPr>
                <m:t>失敗要求數</m:t>
              </m:r>
            </m:num>
            <m:den>
              <m:r>
                <w:rPr>
                  <w:rFonts w:ascii="Cambria Math" w:eastAsia="PMingLiU" w:hAnsi="Cambria Math"/>
                  <w:color w:val="auto"/>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E92F9C" w:rsidRPr="00A332EC" w:rsidRDefault="00E92F9C" w:rsidP="00E92F9C">
      <w:pPr>
        <w:pStyle w:val="ProductList-Body"/>
        <w:rPr>
          <w:rFonts w:ascii="Calibri" w:hAnsi="Calibri"/>
          <w:lang w:val="en-US"/>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F1660D" w:rsidP="00E92F9C">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6365DD" w:rsidRPr="008D165C" w:rsidRDefault="006365DD" w:rsidP="006A7560">
      <w:pPr>
        <w:pStyle w:val="ProductList-Offering2Heading"/>
        <w:keepNext/>
        <w:tabs>
          <w:tab w:val="clear" w:pos="360"/>
        </w:tabs>
        <w:outlineLvl w:val="2"/>
        <w:rPr>
          <w:rFonts w:ascii="Calibri Light" w:hAnsi="Calibri Light"/>
          <w:lang w:eastAsia="zh-TW"/>
        </w:rPr>
      </w:pPr>
      <w:bookmarkStart w:id="76" w:name="_Toc445131395"/>
      <w:r w:rsidRPr="008D165C">
        <w:rPr>
          <w:rFonts w:ascii="Calibri Light" w:hAnsi="Calibri Light" w:hint="eastAsia"/>
          <w:lang w:eastAsia="zh-TW"/>
        </w:rPr>
        <w:t>DocumentDB</w:t>
      </w:r>
      <w:bookmarkEnd w:id="76"/>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資料庫帳戶</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資源</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rsidR="006365DD" w:rsidRDefault="006365DD" w:rsidP="006365DD">
      <w:pPr>
        <w:pStyle w:val="ProductList-Body"/>
        <w:spacing w:after="40"/>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79262D" w:rsidRDefault="006365DD" w:rsidP="006B6374">
      <w:pPr>
        <w:pStyle w:val="ListParagraph"/>
        <w:rPr>
          <w:rFonts w:ascii="Cambria Math" w:hAnsi="Cambria Math" w:hint="eastAsia"/>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Cambria Math" w:hAnsi="Cambria Math" w:hint="eastAsia"/>
              <w:sz w:val="18"/>
              <w:szCs w:val="18"/>
            </w:rPr>
            <m:t>平均錯誤率</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77" w:name="_Toc445131396"/>
      <w:r w:rsidRPr="008D165C">
        <w:rPr>
          <w:rFonts w:ascii="Calibri Light" w:hAnsi="Calibri Light" w:hint="eastAsia"/>
          <w:lang w:eastAsia="zh-TW"/>
        </w:rPr>
        <w:t>ExpressRoute</w:t>
      </w:r>
      <w:bookmarkEnd w:id="77"/>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專用電路</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rsidR="004D7C29" w:rsidRPr="008E7DA9" w:rsidRDefault="004D7C29" w:rsidP="004D7C29">
      <w:pPr>
        <w:pStyle w:val="ProductList-Body"/>
        <w:rPr>
          <w:lang w:eastAsia="zh-TW"/>
        </w:rPr>
      </w:pPr>
      <w:r w:rsidRPr="008E7DA9">
        <w:rPr>
          <w:rFonts w:hAnsi="PMingLiU"/>
          <w:lang w:eastAsia="zh-TW"/>
        </w:rPr>
        <w:t>「</w:t>
      </w:r>
      <w:r w:rsidRPr="008E7DA9">
        <w:rPr>
          <w:b/>
          <w:color w:val="00188F"/>
          <w:lang w:eastAsia="zh-TW"/>
        </w:rPr>
        <w:t xml:space="preserve">VPN </w:t>
      </w:r>
      <w:r w:rsidRPr="008E7DA9">
        <w:rPr>
          <w:rFonts w:hAnsi="PMingLiU"/>
          <w:b/>
          <w:color w:val="00188F"/>
          <w:lang w:eastAsia="zh-TW"/>
        </w:rPr>
        <w:t>閘道</w:t>
      </w:r>
      <w:r w:rsidRPr="008E7DA9">
        <w:rPr>
          <w:rFonts w:hAnsi="PMingLiU"/>
          <w:lang w:eastAsia="zh-TW"/>
        </w:rPr>
        <w:t>」係指可促進虛擬網路和客戶內部網路間之跨內部連線的閘道。</w:t>
      </w:r>
    </w:p>
    <w:p w:rsidR="007105B4" w:rsidRDefault="007105B4" w:rsidP="004D7C29">
      <w:pPr>
        <w:pStyle w:val="ProductList-Body"/>
        <w:rPr>
          <w:rFonts w:hAnsi="PMingLiU"/>
          <w:b/>
          <w:color w:val="00188F"/>
          <w:lang w:eastAsia="zh-TW"/>
        </w:rPr>
      </w:pPr>
    </w:p>
    <w:p w:rsidR="004D7C29" w:rsidRPr="008E7DA9" w:rsidRDefault="004D7C29" w:rsidP="004D7C29">
      <w:pPr>
        <w:pStyle w:val="ProductList-Body"/>
        <w:rPr>
          <w:lang w:eastAsia="zh-TW"/>
        </w:rPr>
      </w:pPr>
      <w:r w:rsidRPr="008E7DA9">
        <w:rPr>
          <w:rFonts w:hAnsi="PMingLiU"/>
          <w:b/>
          <w:color w:val="00188F"/>
          <w:lang w:eastAsia="zh-TW"/>
        </w:rPr>
        <w:t>停機時間</w:t>
      </w:r>
      <w:r w:rsidRPr="008E7DA9">
        <w:rPr>
          <w:rFonts w:hAnsi="PMingLiU"/>
          <w:lang w:eastAsia="zh-TW"/>
        </w:rPr>
        <w:t>：係指特定</w:t>
      </w:r>
      <w:r w:rsidRPr="008E7DA9">
        <w:rPr>
          <w:lang w:eastAsia="zh-TW"/>
        </w:rPr>
        <w:t xml:space="preserve"> Microsoft Azure </w:t>
      </w:r>
      <w:r w:rsidRPr="008E7DA9">
        <w:rPr>
          <w:rFonts w:hAnsi="PMingLiU"/>
          <w:lang w:eastAsia="zh-TW"/>
        </w:rPr>
        <w:t>訂閱的計費月份期間，無法取得專用電路的總累積分鐘數。如果在某分鐘內，　貴用戶試圖與虛擬網路相關聯</w:t>
      </w:r>
      <w:r w:rsidRPr="008E7DA9">
        <w:rPr>
          <w:lang w:eastAsia="zh-TW"/>
        </w:rPr>
        <w:t xml:space="preserve"> VPN </w:t>
      </w:r>
      <w:r w:rsidRPr="008E7DA9">
        <w:rPr>
          <w:rFonts w:hAnsi="PMingLiU"/>
          <w:lang w:eastAsia="zh-TW"/>
        </w:rPr>
        <w:t>閘道建立</w:t>
      </w:r>
      <w:r w:rsidRPr="008E7DA9">
        <w:rPr>
          <w:lang w:eastAsia="zh-TW"/>
        </w:rPr>
        <w:t xml:space="preserve"> IP </w:t>
      </w:r>
      <w:r w:rsidRPr="008E7DA9">
        <w:rPr>
          <w:rFonts w:hAnsi="PMingLiU"/>
          <w:lang w:eastAsia="zh-TW"/>
        </w:rPr>
        <w:t>等級連線但失敗時間超過三十秒，則該分鐘便視為無法供特定專用電路使用。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F1660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78" w:name="_Toc445131397"/>
      <w:r w:rsidRPr="008D165C">
        <w:rPr>
          <w:rFonts w:ascii="Calibri Light" w:hAnsi="Calibri Light" w:hint="eastAsia"/>
          <w:lang w:eastAsia="zh-TW"/>
        </w:rPr>
        <w:t>HDInsight</w:t>
      </w:r>
      <w:bookmarkEnd w:id="78"/>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叢集網際網路閘道</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Pr>
          <w:rFonts w:ascii="Calibri" w:hAnsi="PMingLiU" w:hint="eastAsia"/>
          <w:lang w:eastAsia="zh-TW"/>
        </w:rPr>
        <w:t>」或「</w:t>
      </w:r>
      <w:r>
        <w:rPr>
          <w:rFonts w:ascii="Calibri" w:hAnsi="PMingLiU" w:hint="eastAsia"/>
          <w:b/>
          <w:color w:val="00188F"/>
          <w:lang w:eastAsia="zh-TW"/>
        </w:rPr>
        <w:t>叢集</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F1660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A7560" w:rsidRPr="00F10819" w:rsidRDefault="006A7560" w:rsidP="006A7560">
      <w:pPr>
        <w:pStyle w:val="ProductList-Offering2Heading"/>
        <w:tabs>
          <w:tab w:val="clear" w:pos="360"/>
          <w:tab w:val="clear" w:pos="720"/>
          <w:tab w:val="clear" w:pos="1080"/>
        </w:tabs>
        <w:outlineLvl w:val="2"/>
        <w:rPr>
          <w:rFonts w:ascii="Calibri Light" w:hAnsi="Calibri Light"/>
        </w:rPr>
      </w:pPr>
      <w:bookmarkStart w:id="79" w:name="_Toc441215731"/>
      <w:bookmarkStart w:id="80" w:name="_Toc445131398"/>
      <w:bookmarkStart w:id="81" w:name="_Toc421206043"/>
      <w:bookmarkStart w:id="82" w:name="_Toc412532194"/>
      <w:r w:rsidRPr="00F10819">
        <w:rPr>
          <w:rFonts w:ascii="Calibri Light" w:hAnsi="Calibri Light"/>
        </w:rPr>
        <w:t>HockeyApp</w:t>
      </w:r>
      <w:bookmarkEnd w:id="79"/>
      <w:bookmarkEnd w:id="80"/>
    </w:p>
    <w:p w:rsidR="006A7560" w:rsidRPr="002C6EFC" w:rsidRDefault="006A7560" w:rsidP="006A7560">
      <w:pPr>
        <w:pStyle w:val="ProductList-Body"/>
      </w:pPr>
      <w:r w:rsidRPr="002C6EFC">
        <w:rPr>
          <w:b/>
          <w:color w:val="00188F"/>
        </w:rPr>
        <w:t>其他定義</w:t>
      </w:r>
      <w:r w:rsidRPr="002C6EFC">
        <w:rPr>
          <w:rFonts w:cs="Times New Roman"/>
          <w:b/>
          <w:color w:val="00188F"/>
        </w:rPr>
        <w:t>：</w:t>
      </w:r>
    </w:p>
    <w:p w:rsidR="006A7560" w:rsidRPr="002C6EFC" w:rsidRDefault="006A7560" w:rsidP="006A7560">
      <w:pPr>
        <w:pStyle w:val="ProductList-Body"/>
        <w:spacing w:after="40"/>
        <w:rPr>
          <w:lang w:eastAsia="zh-TW"/>
        </w:rPr>
      </w:pPr>
      <w:r w:rsidRPr="002C6EFC">
        <w:rPr>
          <w:lang w:eastAsia="zh-TW"/>
        </w:rPr>
        <w:t>「</w:t>
      </w:r>
      <w:r w:rsidRPr="002C6EFC">
        <w:rPr>
          <w:b/>
          <w:color w:val="00188F"/>
          <w:lang w:eastAsia="zh-TW"/>
        </w:rPr>
        <w:t>HockeyApp Dashboard</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rsidR="006A7560" w:rsidRPr="002C6EFC" w:rsidRDefault="006A7560" w:rsidP="006A7560">
      <w:pPr>
        <w:pStyle w:val="ProductList-Body"/>
        <w:spacing w:after="40"/>
        <w:rPr>
          <w:lang w:eastAsia="zh-TW"/>
        </w:rPr>
      </w:pPr>
      <w:r w:rsidRPr="002C6EFC">
        <w:rPr>
          <w:lang w:eastAsia="zh-TW"/>
        </w:rPr>
        <w:t>「</w:t>
      </w:r>
      <w:r w:rsidRPr="002C6EFC">
        <w:rPr>
          <w:b/>
          <w:color w:val="00188F"/>
          <w:lang w:eastAsia="zh-TW"/>
        </w:rPr>
        <w:t>可用分鐘數上限</w:t>
      </w:r>
      <w:r w:rsidRPr="002C6EFC">
        <w:rPr>
          <w:lang w:eastAsia="zh-TW"/>
        </w:rPr>
        <w:t>」係指計費月份中的總分鐘數。</w:t>
      </w:r>
    </w:p>
    <w:p w:rsidR="006A7560" w:rsidRPr="002C6EFC" w:rsidRDefault="006A7560" w:rsidP="006A7560">
      <w:pPr>
        <w:pStyle w:val="ProductList-Body"/>
        <w:rPr>
          <w:lang w:eastAsia="zh-TW"/>
        </w:rPr>
      </w:pPr>
    </w:p>
    <w:p w:rsidR="006A7560" w:rsidRPr="002C6EFC" w:rsidRDefault="006A7560" w:rsidP="006A7560">
      <w:pPr>
        <w:pStyle w:val="ProductList-Body"/>
        <w:rPr>
          <w:lang w:eastAsia="zh-TW"/>
        </w:rPr>
      </w:pPr>
      <w:r w:rsidRPr="002C6EFC">
        <w:rPr>
          <w:b/>
          <w:color w:val="00188F"/>
          <w:lang w:eastAsia="zh-TW"/>
        </w:rPr>
        <w:t>停機時間</w:t>
      </w:r>
      <w:r w:rsidRPr="002C6EFC">
        <w:rPr>
          <w:rFonts w:cs="Times New Roman"/>
          <w:b/>
          <w:color w:val="00188F"/>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rsidR="006A7560" w:rsidRPr="002C6EFC" w:rsidRDefault="006A7560" w:rsidP="006A7560">
      <w:pPr>
        <w:pStyle w:val="ProductList-Body"/>
        <w:rPr>
          <w:lang w:eastAsia="zh-TW"/>
        </w:rPr>
      </w:pPr>
    </w:p>
    <w:p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322C3D">
        <w:rPr>
          <w:rFonts w:cs="Times New Roman"/>
          <w:b/>
          <w:color w:val="00188F"/>
          <w:szCs w:val="18"/>
          <w:lang w:eastAsia="zh-TW"/>
        </w:rPr>
        <w:t>：</w:t>
      </w:r>
      <w:r w:rsidRPr="00322C3D">
        <w:rPr>
          <w:szCs w:val="18"/>
          <w:lang w:eastAsia="zh-TW"/>
        </w:rPr>
        <w:t>每月上線時間百分比係利用下列公式計算：</w:t>
      </w:r>
    </w:p>
    <w:p w:rsidR="006A7560" w:rsidRPr="00322C3D" w:rsidRDefault="006A7560" w:rsidP="006A7560">
      <w:pPr>
        <w:pStyle w:val="ProductList-Body"/>
        <w:rPr>
          <w:szCs w:val="18"/>
          <w:lang w:eastAsia="zh-TW"/>
        </w:rPr>
      </w:pPr>
    </w:p>
    <w:p w:rsidR="006A7560" w:rsidRPr="00322C3D" w:rsidRDefault="00F1660D"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6A7560" w:rsidRPr="002C6EFC" w:rsidRDefault="006A7560" w:rsidP="006A7560">
      <w:pPr>
        <w:pStyle w:val="ProductList-Body"/>
      </w:pPr>
      <w:r w:rsidRPr="00322C3D">
        <w:rPr>
          <w:b/>
          <w:color w:val="00188F"/>
          <w:szCs w:val="18"/>
        </w:rPr>
        <w:lastRenderedPageBreak/>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10%</w:t>
            </w:r>
          </w:p>
        </w:tc>
      </w:tr>
      <w:tr w:rsidR="006A7560" w:rsidRPr="002C6EFC" w:rsidTr="009A5C4E">
        <w:trPr>
          <w:trHeight w:val="80"/>
        </w:trPr>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25%</w:t>
            </w:r>
          </w:p>
        </w:tc>
      </w:tr>
    </w:tbl>
    <w:p w:rsidR="006A7560" w:rsidRPr="00977360" w:rsidRDefault="00F1660D"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E92F9C" w:rsidRPr="00A332EC" w:rsidRDefault="00E92F9C" w:rsidP="00E92F9C">
      <w:pPr>
        <w:pStyle w:val="ProductList-Offering2Heading"/>
        <w:tabs>
          <w:tab w:val="clear" w:pos="360"/>
        </w:tabs>
        <w:outlineLvl w:val="2"/>
        <w:rPr>
          <w:rFonts w:ascii="Calibri" w:hAnsi="Calibri"/>
        </w:rPr>
      </w:pPr>
      <w:bookmarkStart w:id="83" w:name="_Toc445131399"/>
      <w:r w:rsidRPr="00A332EC">
        <w:rPr>
          <w:rFonts w:ascii="Calibri" w:hAnsi="Calibri" w:cs="MS Gothic"/>
        </w:rPr>
        <w:t>金鑰保存庫</w:t>
      </w:r>
      <w:bookmarkEnd w:id="81"/>
      <w:bookmarkEnd w:id="83"/>
    </w:p>
    <w:p w:rsidR="00E92F9C" w:rsidRPr="00A332EC" w:rsidRDefault="00E92F9C" w:rsidP="00E92F9C">
      <w:pPr>
        <w:pStyle w:val="ProductList-Body"/>
        <w:rPr>
          <w:rFonts w:ascii="Calibri" w:hAnsi="Calibri"/>
        </w:rPr>
      </w:pPr>
      <w:r w:rsidRPr="00A332EC">
        <w:rPr>
          <w:rFonts w:ascii="Calibri" w:hAnsi="Calibri" w:cs="MS Gothic"/>
          <w:b/>
          <w:color w:val="00188F"/>
        </w:rPr>
        <w:t>其他定義：</w:t>
      </w:r>
    </w:p>
    <w:p w:rsidR="00E92F9C" w:rsidRPr="00A332EC" w:rsidRDefault="00E92F9C" w:rsidP="00E92F9C">
      <w:pPr>
        <w:pStyle w:val="ProductList-Body"/>
        <w:spacing w:after="40"/>
        <w:rPr>
          <w:rFonts w:ascii="Calibri" w:hAnsi="Calibri"/>
          <w:lang w:eastAsia="zh-TW"/>
        </w:rPr>
      </w:pPr>
      <w:r w:rsidRPr="00A332EC">
        <w:rPr>
          <w:rFonts w:ascii="Calibri" w:hAnsi="Calibri" w:cs="MS Gothic"/>
          <w:b/>
          <w:color w:val="00188F"/>
          <w:lang w:eastAsia="zh-TW"/>
        </w:rPr>
        <w:t>「部署分鐘數」</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rsidR="00E92F9C" w:rsidRPr="00A332EC" w:rsidRDefault="00E92F9C" w:rsidP="00E92F9C">
      <w:pPr>
        <w:pStyle w:val="ProductList-Body"/>
        <w:spacing w:after="40"/>
        <w:rPr>
          <w:rFonts w:ascii="Calibri" w:hAnsi="Calibri"/>
          <w:lang w:eastAsia="zh-TW"/>
        </w:rPr>
      </w:pPr>
      <w:r w:rsidRPr="00A332EC">
        <w:rPr>
          <w:rFonts w:ascii="Calibri" w:hAnsi="Calibri" w:cs="MS Gothic"/>
          <w:lang w:eastAsia="zh-TW"/>
        </w:rPr>
        <w:t>「</w:t>
      </w:r>
      <w:r w:rsidRPr="00A332EC">
        <w:rPr>
          <w:rFonts w:ascii="Calibri" w:hAnsi="Calibri" w:cs="MS Gothic"/>
          <w:b/>
          <w:color w:val="00188F"/>
          <w:lang w:eastAsia="zh-TW"/>
        </w:rPr>
        <w:t>除外交易數</w:t>
      </w:r>
      <w:r w:rsidRPr="00A332EC">
        <w:rPr>
          <w:rFonts w:ascii="Calibri" w:hAnsi="Calibri" w:cs="MS Gothic"/>
          <w:lang w:eastAsia="zh-TW"/>
        </w:rPr>
        <w:t>」係指建立、更新或刪除金鑰保存庫、金鑰或秘密的交易。</w:t>
      </w:r>
    </w:p>
    <w:p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A332EC">
        <w:rPr>
          <w:rFonts w:ascii="Calibri" w:hAnsi="Calibri" w:cs="MS Gothic"/>
          <w:lang w:eastAsia="zh-TW"/>
        </w:rPr>
        <w:t>「</w:t>
      </w:r>
      <w:r w:rsidRPr="00A332EC">
        <w:rPr>
          <w:rFonts w:ascii="Calibri" w:hAnsi="Calibri" w:cs="MS Gothic"/>
          <w:b/>
          <w:color w:val="00188F"/>
          <w:lang w:eastAsia="zh-TW"/>
        </w:rPr>
        <w:t>可用分鐘數上限</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A332EC">
        <w:rPr>
          <w:rFonts w:ascii="Calibri" w:hAnsi="Calibri" w:cs="MS Gothic"/>
          <w:b/>
          <w:bCs/>
          <w:color w:val="00188F"/>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F1660D" w:rsidP="00E92F9C">
      <w:pPr>
        <w:pStyle w:val="ListParagraph"/>
        <w:rPr>
          <w:rFonts w:ascii="Calibri" w:hAnsi="Calibri"/>
        </w:rPr>
      </w:pPr>
      <m:oMathPara>
        <m:oMath>
          <m:f>
            <m:fPr>
              <m:ctrlPr>
                <w:rPr>
                  <w:rFonts w:ascii="Cambria Math" w:hAnsi="Cambria Math" w:cs="Tahoma"/>
                  <w:i/>
                  <w:sz w:val="18"/>
                  <w:szCs w:val="18"/>
                </w:rPr>
              </m:ctrlPr>
            </m:fPr>
            <m:num>
              <m:r>
                <w:rPr>
                  <w:rFonts w:ascii="Cambria Math" w:hAnsi="Cambria Math" w:cs="Tahoma"/>
                  <w:sz w:val="18"/>
                  <w:szCs w:val="18"/>
                </w:rPr>
                <m:t>可用分鐘數上限</m:t>
              </m:r>
              <m:r>
                <w:rPr>
                  <w:rFonts w:ascii="Cambria Math" w:eastAsia="Batang" w:hAnsi="Cambria Math" w:cs="Batang"/>
                  <w:sz w:val="18"/>
                  <w:szCs w:val="18"/>
                </w:rPr>
                <m:t>-</m:t>
              </m:r>
              <m:r>
                <w:rPr>
                  <w:rFonts w:ascii="Cambria Math" w:hAnsi="Cambria Math" w:cs="PMingLiU"/>
                  <w:sz w:val="18"/>
                  <w:szCs w:val="18"/>
                </w:rPr>
                <m:t>停機時間</m:t>
              </m:r>
            </m:num>
            <m:den>
              <m:r>
                <w:rPr>
                  <w:rFonts w:ascii="Cambria Math" w:hAnsi="Cambria Math" w:cs="Tahom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A332E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F1660D" w:rsidP="00E92F9C">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6365DD" w:rsidRPr="000850EF" w:rsidRDefault="006365DD" w:rsidP="00F0132F">
      <w:pPr>
        <w:pStyle w:val="ProductList-Offering2Heading"/>
        <w:keepNext/>
        <w:tabs>
          <w:tab w:val="clear" w:pos="360"/>
        </w:tabs>
        <w:outlineLvl w:val="2"/>
        <w:rPr>
          <w:rFonts w:ascii="Calibri Light" w:hAnsi="Calibri Light"/>
          <w:szCs w:val="28"/>
        </w:rPr>
      </w:pPr>
      <w:bookmarkStart w:id="84" w:name="_Toc445131400"/>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82"/>
      <w:bookmarkEnd w:id="84"/>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79262D" w:rsidRDefault="00F1660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rsidR="006365DD" w:rsidRPr="0041721F" w:rsidRDefault="006365DD" w:rsidP="00E9079E">
      <w:pPr>
        <w:pStyle w:val="ProductList-Body"/>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85" w:name="_Toc445131401"/>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85"/>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F1660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86" w:name="_Toc425256432"/>
      <w:bookmarkStart w:id="87" w:name="_Toc445131402"/>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86"/>
      <w:bookmarkEnd w:id="87"/>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失敗交易數</w:t>
      </w:r>
      <w:r w:rsidRPr="002565BE">
        <w:rPr>
          <w:rFonts w:cstheme="minorHAnsi"/>
          <w:lang w:eastAsia="zh-TW"/>
        </w:rPr>
        <w:t>」係指在「試圖交易總數」中包含的全部有效金鑰要求，由於錯誤碼或其他原因，未能在內容保護服務收到後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rsidR="00B026EE" w:rsidRPr="002565BE" w:rsidRDefault="00B026EE" w:rsidP="00B026EE">
      <w:pPr>
        <w:pStyle w:val="ProductList-Body"/>
        <w:rPr>
          <w:rFonts w:cstheme="minorHAnsi"/>
          <w:lang w:eastAsia="zh-TW"/>
        </w:rPr>
      </w:pPr>
      <w:r w:rsidRPr="002565BE">
        <w:rPr>
          <w:rFonts w:cstheme="minorHAnsi"/>
          <w:lang w:eastAsia="zh-TW"/>
        </w:rPr>
        <w:t>「</w:t>
      </w:r>
      <w:r w:rsidRPr="002565BE">
        <w:rPr>
          <w:rFonts w:cstheme="minorHAnsi"/>
          <w:b/>
          <w:color w:val="00188F"/>
          <w:lang w:eastAsia="zh-TW"/>
        </w:rPr>
        <w:t>試圖交易總數</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rsidR="00B026EE" w:rsidRPr="002565BE" w:rsidRDefault="00B026EE" w:rsidP="00B026EE">
      <w:pPr>
        <w:pStyle w:val="ProductList-Body"/>
        <w:rPr>
          <w:rFonts w:cstheme="minorHAnsi"/>
          <w:lang w:eastAsia="zh-TW"/>
        </w:rPr>
      </w:pPr>
      <w:r w:rsidRPr="002565BE">
        <w:rPr>
          <w:rFonts w:cstheme="minorHAnsi"/>
          <w:b/>
          <w:iCs/>
          <w:color w:val="00188F"/>
          <w:lang w:eastAsia="zh-TW"/>
        </w:rPr>
        <w:t>「有效金鑰要求</w:t>
      </w:r>
      <w:r w:rsidRPr="002565BE">
        <w:rPr>
          <w:rFonts w:cstheme="minorHAnsi"/>
          <w:lang w:eastAsia="zh-TW"/>
        </w:rPr>
        <w:t>」係指在客戶媒體服務中，為其現有內容金鑰之內容保護服務所進行的全部要求。</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A906E3" w:rsidRDefault="00F1660D" w:rsidP="00B026EE">
      <w:pPr>
        <w:pStyle w:val="Heading4"/>
        <w:rPr>
          <w:rFonts w:ascii="Cambria Math" w:eastAsiaTheme="minorEastAsia" w:hAnsi="Cambria Math" w:hint="eastAsia"/>
        </w:rPr>
      </w:pPr>
      <m:oMathPara>
        <m:oMath>
          <m:f>
            <m:fPr>
              <m:ctrlPr>
                <w:rPr>
                  <w:rFonts w:ascii="Cambria Math" w:eastAsiaTheme="minorEastAsia" w:hAnsi="Cambria Math" w:cs="Tahoma"/>
                  <w:color w:val="000000" w:themeColor="text1"/>
                  <w:sz w:val="18"/>
                  <w:szCs w:val="18"/>
                </w:rPr>
              </m:ctrlPr>
            </m:fPr>
            <m:num>
              <m:r>
                <w:rPr>
                  <w:rFonts w:ascii="Cambria Math" w:eastAsiaTheme="minorEastAsia" w:hAnsi="Cambria Math" w:cs="Cambria Math"/>
                  <w:color w:val="000000" w:themeColor="text1"/>
                  <w:sz w:val="18"/>
                  <w:szCs w:val="18"/>
                </w:rPr>
                <m:t>試圖交易總數</m:t>
              </m:r>
              <m:r>
                <w:rPr>
                  <w:rFonts w:ascii="Cambria Math" w:eastAsia="PMingLiU" w:hAnsi="Cambria Math" w:cstheme="minorHAnsi"/>
                  <w:color w:val="000000" w:themeColor="text1"/>
                  <w:sz w:val="18"/>
                  <w:szCs w:val="18"/>
                </w:rPr>
                <m:t>-</m:t>
              </m:r>
              <m:r>
                <w:rPr>
                  <w:rFonts w:ascii="Cambria Math" w:eastAsiaTheme="minorEastAsia" w:hAnsi="Cambria Math" w:cs="PMingLiU"/>
                  <w:color w:val="000000" w:themeColor="text1"/>
                  <w:sz w:val="18"/>
                  <w:szCs w:val="18"/>
                </w:rPr>
                <m:t>失敗交易數</m:t>
              </m:r>
            </m:num>
            <m:den>
              <m:r>
                <w:rPr>
                  <w:rFonts w:ascii="Cambria Math" w:eastAsiaTheme="minorEastAsia" w:hAnsi="Cambria Math" w:cs="Cambria Math"/>
                  <w:color w:val="000000" w:themeColor="text1"/>
                  <w:sz w:val="18"/>
                  <w:szCs w:val="18"/>
                </w:rPr>
                <m:t>試圖交易總數</m:t>
              </m:r>
            </m:den>
          </m:f>
          <m:r>
            <w:rPr>
              <w:rFonts w:ascii="Cambria Math" w:eastAsiaTheme="minorEastAsia" w:hAnsi="Cambria Math" w:cs="Tahoma"/>
              <w:color w:val="000000" w:themeColor="text1"/>
              <w:sz w:val="18"/>
              <w:szCs w:val="18"/>
            </w:rPr>
            <m:t xml:space="preserve"> </m:t>
          </m:r>
          <m:r>
            <w:rPr>
              <w:rFonts w:ascii="Cambria Math" w:eastAsiaTheme="minorEastAsia" w:hAnsi="Cambria Math" w:cs="Cambria Math"/>
              <w:color w:val="000000" w:themeColor="text1"/>
              <w:sz w:val="18"/>
              <w:szCs w:val="18"/>
            </w:rPr>
            <m:t>x</m:t>
          </m:r>
          <m:r>
            <w:rPr>
              <w:rFonts w:ascii="Cambria Math" w:eastAsiaTheme="minorEastAsia" w:hAnsi="Cambria Math" w:cs="Tahoma"/>
              <w:color w:val="000000" w:themeColor="text1"/>
              <w:sz w:val="18"/>
              <w:szCs w:val="18"/>
            </w:rPr>
            <m:t xml:space="preserve"> 100</m:t>
          </m:r>
        </m:oMath>
      </m:oMathPara>
    </w:p>
    <w:p w:rsidR="00B026EE" w:rsidRPr="002565BE" w:rsidRDefault="00B026EE" w:rsidP="00F0132F">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rPr>
      </w:pPr>
      <w:bookmarkStart w:id="88" w:name="_Toc445131403"/>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88"/>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編碼</w:t>
      </w:r>
      <w:r>
        <w:rPr>
          <w:rFonts w:ascii="Calibri" w:hAnsi="PMingLiU" w:hint="eastAsia"/>
          <w:lang w:eastAsia="zh-TW"/>
        </w:rPr>
        <w:t>」係指依媒體服務工作中之設定，每個訂閱之媒體檔案的處理。</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媒體服務工作</w:t>
      </w:r>
      <w:r>
        <w:rPr>
          <w:rFonts w:ascii="Calibri" w:hAnsi="PMingLiU" w:hint="eastAsia"/>
          <w:lang w:eastAsia="zh-TW"/>
        </w:rPr>
        <w:t>」係指由　貴用戶依設定進行之媒體處理工作之個別作業。媒體處理作業與編碼及轉換媒體檔案相關。</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F1660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89" w:name="_Toc445131404"/>
      <w:r w:rsidRPr="000850EF">
        <w:rPr>
          <w:rFonts w:ascii="Calibri Light" w:hAnsi="Calibri Light"/>
          <w:szCs w:val="28"/>
          <w:lang w:eastAsia="zh-TW"/>
        </w:rPr>
        <w:t>媒體服務</w:t>
      </w:r>
      <w:r w:rsidRPr="000850EF">
        <w:rPr>
          <w:rFonts w:ascii="Calibri Light" w:hAnsi="Calibri Light"/>
          <w:szCs w:val="28"/>
          <w:lang w:eastAsia="zh-TW"/>
        </w:rPr>
        <w:t xml:space="preserve"> – Indexer </w:t>
      </w:r>
      <w:r w:rsidRPr="000850EF">
        <w:rPr>
          <w:rFonts w:ascii="Calibri Light" w:hAnsi="Calibri Light"/>
          <w:szCs w:val="28"/>
          <w:lang w:eastAsia="zh-TW"/>
        </w:rPr>
        <w:t>服務</w:t>
      </w:r>
      <w:bookmarkEnd w:id="89"/>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編碼保留單位</w:t>
      </w:r>
      <w:r>
        <w:rPr>
          <w:rFonts w:ascii="Calibri" w:hAnsi="PMingLiU" w:hint="eastAsia"/>
          <w:lang w:eastAsia="zh-TW"/>
        </w:rPr>
        <w:t>」係指客戶以</w:t>
      </w:r>
      <w:r>
        <w:rPr>
          <w:rFonts w:ascii="Calibri" w:hAnsi="Calibri" w:hint="eastAsia"/>
          <w:lang w:eastAsia="zh-TW"/>
        </w:rPr>
        <w:t xml:space="preserve"> Azure </w:t>
      </w:r>
      <w:r>
        <w:rPr>
          <w:rFonts w:ascii="Calibri" w:hAnsi="PMingLiU" w:hint="eastAsia"/>
          <w:lang w:eastAsia="zh-TW"/>
        </w:rPr>
        <w:t>媒體服務帳戶所購買的編碼保留單位。</w:t>
      </w:r>
    </w:p>
    <w:p w:rsidR="005420DD" w:rsidRDefault="005420DD" w:rsidP="005420DD">
      <w:pPr>
        <w:pStyle w:val="ProductList-Body"/>
        <w:rPr>
          <w:lang w:val="en-US"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rsidR="005420DD" w:rsidRDefault="005420DD" w:rsidP="005420DD">
      <w:pPr>
        <w:pStyle w:val="ProductList-Body"/>
        <w:rPr>
          <w:rFonts w:ascii="Calibri" w:hAnsi="Calibri"/>
          <w:lang w:val="en-US" w:eastAsia="zh-TW"/>
        </w:rPr>
      </w:pPr>
      <w:r>
        <w:rPr>
          <w:rFonts w:ascii="Calibri" w:hAnsi="PMingLiU" w:hint="eastAsia"/>
          <w:lang w:eastAsia="zh-TW"/>
        </w:rPr>
        <w:t>「</w:t>
      </w:r>
      <w:r>
        <w:rPr>
          <w:rFonts w:ascii="Calibri" w:hAnsi="PMingLiU" w:hint="eastAsia"/>
          <w:b/>
          <w:bCs/>
          <w:color w:val="00188F"/>
          <w:lang w:eastAsia="zh-TW"/>
        </w:rPr>
        <w:t>索引工作</w:t>
      </w:r>
      <w:r>
        <w:rPr>
          <w:rFonts w:ascii="Calibri" w:hAnsi="PMingLiU" w:hint="eastAsia"/>
          <w:lang w:eastAsia="zh-TW"/>
        </w:rPr>
        <w:t>」係指為</w:t>
      </w:r>
      <w:r>
        <w:rPr>
          <w:rFonts w:ascii="Calibri" w:hAnsi="Calibri"/>
          <w:lang w:eastAsia="zh-TW"/>
        </w:rPr>
        <w:t xml:space="preserve"> MP3 </w:t>
      </w:r>
      <w:r>
        <w:rPr>
          <w:rFonts w:ascii="Calibri" w:hAnsi="PMingLiU" w:hint="eastAsia"/>
          <w:lang w:eastAsia="zh-TW"/>
        </w:rPr>
        <w:t>輸入檔索引用的媒體服務工作，至少持續</w:t>
      </w:r>
      <w:r>
        <w:rPr>
          <w:rFonts w:ascii="Calibri" w:hAnsi="Calibri"/>
          <w:lang w:eastAsia="zh-TW"/>
        </w:rPr>
        <w:t xml:space="preserve"> 5 </w:t>
      </w:r>
      <w:r>
        <w:rPr>
          <w:rFonts w:ascii="Calibri" w:hAnsi="PMingLiU" w:hint="eastAsia"/>
          <w:lang w:eastAsia="zh-TW"/>
        </w:rPr>
        <w:t>分鐘。</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」係指客戶於訂閱的計費月份期間，利用可取得的編碼保留單位所嘗試執行的索引工作總數。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F1660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030125" w:rsidRPr="007105B4" w:rsidRDefault="00030125" w:rsidP="007105B4">
      <w:pPr>
        <w:pStyle w:val="ProductList-Offering2Heading"/>
        <w:tabs>
          <w:tab w:val="clear" w:pos="360"/>
        </w:tabs>
        <w:outlineLvl w:val="2"/>
        <w:rPr>
          <w:rFonts w:ascii="Calibri Light" w:hAnsi="Calibri Light"/>
          <w:szCs w:val="28"/>
          <w:lang w:eastAsia="zh-TW"/>
        </w:rPr>
      </w:pPr>
      <w:bookmarkStart w:id="90" w:name="_top"/>
      <w:bookmarkStart w:id="91" w:name="_Toc413757510"/>
      <w:bookmarkStart w:id="92" w:name="_Toc445131405"/>
      <w:bookmarkEnd w:id="90"/>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91"/>
      <w:bookmarkEnd w:id="92"/>
    </w:p>
    <w:p w:rsidR="00030125" w:rsidRDefault="00030125" w:rsidP="00030125">
      <w:pPr>
        <w:pStyle w:val="ProductList-Body"/>
        <w:rPr>
          <w:szCs w:val="18"/>
          <w:lang w:eastAsia="zh-TW"/>
        </w:rPr>
      </w:pPr>
      <w:bookmarkStart w:id="93" w:name="其他定義"/>
      <w:r>
        <w:rPr>
          <w:rFonts w:hAnsi="PMingLiU" w:hint="eastAsia"/>
          <w:b/>
          <w:color w:val="00188F"/>
          <w:szCs w:val="18"/>
          <w:lang w:eastAsia="zh-TW"/>
        </w:rPr>
        <w:t>其他定義</w:t>
      </w:r>
      <w:bookmarkEnd w:id="93"/>
      <w:r>
        <w:rPr>
          <w:rFonts w:hAnsi="PMingLiU" w:hint="eastAsia"/>
          <w:b/>
          <w:bCs/>
          <w:szCs w:val="18"/>
          <w:lang w:eastAsia="zh-TW"/>
        </w:rPr>
        <w:t>：</w:t>
      </w:r>
    </w:p>
    <w:p w:rsidR="00030125" w:rsidRDefault="00030125" w:rsidP="00030125">
      <w:pPr>
        <w:pStyle w:val="ProductList-Body"/>
        <w:spacing w:after="40"/>
        <w:rPr>
          <w:rFonts w:ascii="Calibri" w:hAnsi="Calibri"/>
          <w:szCs w:val="18"/>
          <w:lang w:eastAsia="zh-TW"/>
        </w:rPr>
      </w:pPr>
      <w:r>
        <w:rPr>
          <w:rFonts w:hAnsi="PMingLiU" w:hint="eastAsia"/>
          <w:szCs w:val="18"/>
          <w:lang w:eastAsia="zh-TW"/>
        </w:rPr>
        <w:t>「</w:t>
      </w:r>
      <w:r>
        <w:rPr>
          <w:rFonts w:hAnsi="PMingLiU" w:hint="eastAsia"/>
          <w:b/>
          <w:color w:val="00188F"/>
          <w:szCs w:val="18"/>
          <w:lang w:eastAsia="zh-TW"/>
        </w:rPr>
        <w:t>通道</w:t>
      </w:r>
      <w:r>
        <w:rPr>
          <w:rFonts w:hAnsi="PMingLiU" w:hint="eastAsia"/>
          <w:szCs w:val="18"/>
          <w:lang w:eastAsia="zh-TW"/>
        </w:rPr>
        <w:t>」係指位於媒體服務內之端點，並設定為接收媒體資料之用。</w:t>
      </w:r>
    </w:p>
    <w:p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部署分鐘數</w:t>
      </w:r>
      <w:r>
        <w:rPr>
          <w:rFonts w:hAnsi="PMingLiU" w:hint="eastAsia"/>
          <w:szCs w:val="18"/>
          <w:lang w:eastAsia="zh-TW"/>
        </w:rPr>
        <w:t>」係指一特定通道在計費月份期間已訂購及分派給媒體服務，且於前述期間為運作中狀態之總分鐘數。</w:t>
      </w:r>
    </w:p>
    <w:p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可用分鐘數上限</w:t>
      </w:r>
      <w:r>
        <w:rPr>
          <w:rFonts w:hAnsi="PMingLiU" w:hint="eastAsia"/>
          <w:szCs w:val="18"/>
          <w:lang w:eastAsia="zh-TW"/>
        </w:rPr>
        <w:t>」係指在計費月份期間，針對已訂購及分派給媒體服務之全部通道的所有部署分鐘數總和。</w:t>
      </w:r>
    </w:p>
    <w:p w:rsidR="00030125" w:rsidRDefault="00030125" w:rsidP="00030125">
      <w:pPr>
        <w:pStyle w:val="ProductList-Body"/>
        <w:spacing w:after="40"/>
        <w:rPr>
          <w:spacing w:val="1"/>
          <w:szCs w:val="18"/>
          <w:lang w:eastAsia="zh-TW"/>
        </w:rPr>
      </w:pPr>
      <w:r>
        <w:rPr>
          <w:rFonts w:hAnsi="PMingLiU" w:hint="eastAsia"/>
          <w:spacing w:val="1"/>
          <w:szCs w:val="18"/>
          <w:lang w:eastAsia="zh-TW"/>
        </w:rPr>
        <w:t>「</w:t>
      </w:r>
      <w:r>
        <w:rPr>
          <w:rFonts w:hAnsi="PMingLiU" w:hint="eastAsia"/>
          <w:b/>
          <w:color w:val="00188F"/>
          <w:spacing w:val="1"/>
          <w:szCs w:val="18"/>
          <w:lang w:eastAsia="zh-TW"/>
        </w:rPr>
        <w:t>媒體服務</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rsidR="00030125" w:rsidRDefault="00030125" w:rsidP="00030125">
      <w:pPr>
        <w:pStyle w:val="ProductList-Body"/>
        <w:spacing w:after="40"/>
        <w:rPr>
          <w:szCs w:val="18"/>
          <w:lang w:eastAsia="zh-TW"/>
        </w:rPr>
      </w:pPr>
    </w:p>
    <w:p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rsidR="00030125" w:rsidRDefault="00030125" w:rsidP="00030125">
      <w:pPr>
        <w:pStyle w:val="ProductList-Body"/>
        <w:rPr>
          <w:szCs w:val="18"/>
          <w:lang w:eastAsia="zh-TW"/>
        </w:rPr>
      </w:pPr>
    </w:p>
    <w:p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rsidR="00030125" w:rsidRDefault="00030125" w:rsidP="00030125">
      <w:pPr>
        <w:pStyle w:val="ProductList-Body"/>
        <w:rPr>
          <w:szCs w:val="18"/>
          <w:lang w:eastAsia="zh-TW"/>
        </w:rPr>
      </w:pPr>
    </w:p>
    <w:p w:rsidR="00030125" w:rsidRDefault="00F1660D" w:rsidP="00030125">
      <w:pPr>
        <w:pStyle w:val="ListParagraph"/>
        <w:rPr>
          <w: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 xml:space="preserve"> </m:t>
              </m:r>
              <m:r>
                <w:rPr>
                  <w:rFonts w:ascii="Cambria Math" w:eastAsia="MS Mincho" w:hAnsi="Cambria Math" w:cs="MS Mincho" w:hint="eastAsia"/>
                  <w:sz w:val="18"/>
                  <w:szCs w:val="18"/>
                </w:rPr>
                <m:t>-</m:t>
              </m:r>
              <m:r>
                <w:rPr>
                  <w:rFonts w:ascii="Cambria Math" w:hAnsi="Cambria Math"/>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10%</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25%</w:t>
            </w:r>
          </w:p>
        </w:tc>
      </w:tr>
    </w:tbl>
    <w:p w:rsidR="00030125" w:rsidRDefault="00F1660D" w:rsidP="00030125">
      <w:pPr>
        <w:pStyle w:val="ProductList-Body"/>
        <w:shd w:val="clear" w:color="auto" w:fill="808080" w:themeFill="background1" w:themeFillShade="80"/>
        <w:tabs>
          <w:tab w:val="clear" w:pos="360"/>
        </w:tabs>
        <w:spacing w:before="120" w:after="240"/>
        <w:jc w:val="right"/>
        <w:rPr>
          <w:lang w:val="zh-TW" w:eastAsia="zh-TW" w:bidi="zh-TW"/>
        </w:rPr>
      </w:pPr>
      <w:hyperlink r:id="rId21"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2" w:anchor="其他定義" w:history="1">
        <w:r w:rsidR="00030125">
          <w:rPr>
            <w:rStyle w:val="Hyperlink"/>
            <w:rFonts w:hAnsi="PMingLiU" w:hint="eastAsia"/>
            <w:color w:val="0563C1"/>
            <w:sz w:val="16"/>
            <w:szCs w:val="16"/>
            <w:lang w:val="en-US"/>
          </w:rPr>
          <w:t>定義</w:t>
        </w:r>
      </w:hyperlink>
    </w:p>
    <w:p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94" w:name="_Toc445131406"/>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94"/>
    </w:p>
    <w:p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」係指在計費月份期間已訂購及分派給媒體服務之特定串流單位的總分鐘數。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」係指在計費月份期間，針對已訂購及分派給媒體服務之全部串流單位進行部署之所有部署分鐘數總和。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媒體服務要求</w:t>
      </w:r>
      <w:r>
        <w:rPr>
          <w:rFonts w:ascii="Calibri" w:hAnsi="PMingLiU" w:hint="eastAsia"/>
          <w:lang w:eastAsia="zh-TW"/>
        </w:rPr>
        <w:t>」係指發出給　貴用戶的媒體服務之要求。</w:t>
      </w:r>
    </w:p>
    <w:p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串流單位</w:t>
      </w:r>
      <w:r>
        <w:rPr>
          <w:rFonts w:ascii="Calibri" w:hAnsi="PMingLiU" w:hint="eastAsia"/>
          <w:lang w:eastAsia="zh-TW"/>
        </w:rPr>
        <w:t>」係指由　貴用戶為媒體服務所購買的保留出口容量單位。</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有效的媒體服務要求</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F1660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7105B4" w:rsidRPr="007105B4" w:rsidRDefault="007105B4" w:rsidP="007105B4">
      <w:pPr>
        <w:pStyle w:val="ProductList-Offering2Heading"/>
        <w:tabs>
          <w:tab w:val="clear" w:pos="360"/>
        </w:tabs>
        <w:outlineLvl w:val="2"/>
        <w:rPr>
          <w:rFonts w:ascii="Calibri Light" w:hAnsi="Calibri Light"/>
          <w:szCs w:val="28"/>
          <w:lang w:eastAsia="zh-TW"/>
        </w:rPr>
      </w:pPr>
      <w:bookmarkStart w:id="95" w:name="_Toc444249074"/>
      <w:bookmarkStart w:id="96" w:name="_Toc445131407"/>
      <w:bookmarkStart w:id="97" w:name="_Toc425256437"/>
      <w:bookmarkStart w:id="98" w:name="_Toc430180052"/>
      <w:r w:rsidRPr="007105B4">
        <w:rPr>
          <w:rFonts w:ascii="Calibri Light" w:hAnsi="Calibri Light"/>
          <w:szCs w:val="28"/>
          <w:lang w:eastAsia="zh-TW"/>
        </w:rPr>
        <w:t>Microsoft Cloud App Security</w:t>
      </w:r>
      <w:bookmarkEnd w:id="95"/>
      <w:bookmarkEnd w:id="96"/>
    </w:p>
    <w:p w:rsidR="007105B4" w:rsidRPr="00F8000C" w:rsidRDefault="007105B4" w:rsidP="007105B4">
      <w:pPr>
        <w:pStyle w:val="ProductList-Body"/>
        <w:rPr>
          <w:szCs w:val="18"/>
          <w:lang w:eastAsia="zh-TW"/>
        </w:rPr>
      </w:pPr>
      <w:r w:rsidRPr="00F8000C">
        <w:rPr>
          <w:rFonts w:hAnsi="PMingLiU" w:cs="MS Gothic" w:hint="eastAsia"/>
          <w:b/>
          <w:color w:val="00188F"/>
          <w:szCs w:val="18"/>
          <w:lang w:eastAsia="zh-TW"/>
        </w:rPr>
        <w:t>停機時間</w:t>
      </w:r>
      <w:r w:rsidRPr="00F8000C">
        <w:rPr>
          <w:rFonts w:hAnsi="PMingLiU" w:cs="MS Gothic" w:hint="eastAsia"/>
          <w:b/>
          <w:bCs/>
          <w:szCs w:val="18"/>
          <w:lang w:eastAsia="zh-TW"/>
        </w:rPr>
        <w:t>：</w:t>
      </w:r>
      <w:r w:rsidRPr="00F8000C">
        <w:rPr>
          <w:rFonts w:hAnsi="PMingLiU" w:cs="MS Gothic" w:hint="eastAsia"/>
          <w:szCs w:val="18"/>
          <w:lang w:eastAsia="zh-TW"/>
        </w:rPr>
        <w:t>係指客</w:t>
      </w:r>
      <w:r w:rsidRPr="00F8000C">
        <w:rPr>
          <w:rFonts w:hAnsi="PMingLiU" w:cs="Gulim" w:hint="eastAsia"/>
          <w:szCs w:val="18"/>
          <w:lang w:eastAsia="zh-TW"/>
        </w:rPr>
        <w:t>戶的</w:t>
      </w:r>
      <w:r w:rsidRPr="00F8000C">
        <w:rPr>
          <w:szCs w:val="18"/>
          <w:lang w:eastAsia="zh-TW"/>
        </w:rPr>
        <w:t xml:space="preserve"> IT </w:t>
      </w:r>
      <w:r w:rsidRPr="00F8000C">
        <w:rPr>
          <w:rFonts w:hAnsi="PMingLiU" w:cs="MS Gothic" w:hint="eastAsia"/>
          <w:szCs w:val="18"/>
          <w:lang w:eastAsia="zh-TW"/>
        </w:rPr>
        <w:t>管理者或客</w:t>
      </w:r>
      <w:r w:rsidRPr="00F8000C">
        <w:rPr>
          <w:rFonts w:hAnsi="PMingLiU" w:cs="Gulim" w:hint="eastAsia"/>
          <w:szCs w:val="18"/>
          <w:lang w:eastAsia="zh-TW"/>
        </w:rPr>
        <w:t>戶授權的使用者無法在有效認證的情況下登入的期間。排定停機時間每年不超過</w:t>
      </w:r>
      <w:r w:rsidRPr="00F8000C">
        <w:rPr>
          <w:szCs w:val="18"/>
          <w:lang w:eastAsia="zh-TW"/>
        </w:rPr>
        <w:t xml:space="preserve"> 10 </w:t>
      </w:r>
      <w:r w:rsidRPr="00F8000C">
        <w:rPr>
          <w:rFonts w:hAnsi="PMingLiU" w:cs="MS Gothic" w:hint="eastAsia"/>
          <w:szCs w:val="18"/>
          <w:lang w:eastAsia="zh-TW"/>
        </w:rPr>
        <w:t>小時。</w:t>
      </w:r>
    </w:p>
    <w:p w:rsidR="007105B4" w:rsidRDefault="007105B4" w:rsidP="007105B4">
      <w:pPr>
        <w:pStyle w:val="ProductList-Body"/>
        <w:spacing w:after="40"/>
        <w:rPr>
          <w:lang w:eastAsia="zh-TW"/>
        </w:rPr>
      </w:pPr>
    </w:p>
    <w:p w:rsidR="007105B4" w:rsidRPr="00F8000C" w:rsidRDefault="007105B4" w:rsidP="007105B4">
      <w:pPr>
        <w:pStyle w:val="ProductList-Body"/>
        <w:spacing w:after="120"/>
        <w:rPr>
          <w:szCs w:val="18"/>
          <w:lang w:eastAsia="zh-TW"/>
        </w:rPr>
      </w:pPr>
      <w:r w:rsidRPr="00F8000C">
        <w:rPr>
          <w:rFonts w:hAnsi="PMingLiU" w:cs="MS Gothic" w:hint="eastAsia"/>
          <w:b/>
          <w:color w:val="00188F"/>
          <w:szCs w:val="18"/>
          <w:lang w:eastAsia="zh-TW"/>
        </w:rPr>
        <w:t>每月上線時間百分比</w:t>
      </w:r>
      <w:r w:rsidRPr="00F8000C">
        <w:rPr>
          <w:rFonts w:hAnsi="PMingLiU" w:cs="MS Gothic" w:hint="eastAsia"/>
          <w:b/>
          <w:bCs/>
          <w:szCs w:val="18"/>
          <w:lang w:eastAsia="zh-TW"/>
        </w:rPr>
        <w:t>：</w:t>
      </w:r>
      <w:r w:rsidRPr="00F8000C">
        <w:rPr>
          <w:rFonts w:hAnsi="PMingLiU" w:cs="MS Gothic" w:hint="eastAsia"/>
          <w:szCs w:val="18"/>
          <w:lang w:eastAsia="zh-TW"/>
        </w:rPr>
        <w:t>每月上線時間百分比係利用下列公式計算：</w:t>
      </w:r>
    </w:p>
    <w:p w:rsidR="007105B4" w:rsidRDefault="00F1660D" w:rsidP="007105B4">
      <w:pPr>
        <w:pStyle w:val="ProductList-Body"/>
        <w:rPr>
          <w:sz w:val="20"/>
          <w:szCs w:val="20"/>
        </w:rPr>
      </w:pPr>
      <m:oMathPara>
        <m:oMath>
          <m:f>
            <m:fPr>
              <m:ctrlPr>
                <w:rPr>
                  <w:rFonts w:ascii="Cambria Math" w:hAnsi="Cambria Math" w:cs="Tahoma"/>
                  <w:i/>
                  <w:szCs w:val="18"/>
                  <w:lang w:val="zh-TW" w:eastAsia="zh-TW" w:bidi="zh-TW"/>
                </w:rPr>
              </m:ctrlPr>
            </m:fPr>
            <m:num>
              <m:r>
                <w:rPr>
                  <w:rFonts w:ascii="Cambria Math" w:hAnsi="Cambria Math" w:cs="MS Mincho" w:hint="eastAsia"/>
                  <w:szCs w:val="18"/>
                </w:rPr>
                <m:t>使用者分鐘數</m:t>
              </m:r>
              <m:r>
                <w:rPr>
                  <w:rFonts w:ascii="Cambria Math" w:hAnsi="Cambria Math" w:cs="Tahoma"/>
                  <w:szCs w:val="18"/>
                </w:rPr>
                <m:t xml:space="preserve"> - </m:t>
              </m:r>
              <m:r>
                <w:rPr>
                  <w:rFonts w:ascii="Cambria Math" w:hAnsi="Cambria Math" w:cs="MS Mincho" w:hint="eastAsia"/>
                  <w:szCs w:val="18"/>
                </w:rPr>
                <m:t>停機時</m:t>
              </m:r>
              <m:r>
                <w:rPr>
                  <w:rFonts w:ascii="Cambria Math" w:hAnsi="Cambria Math" w:cs="MS Gothic" w:hint="eastAsia"/>
                  <w:szCs w:val="18"/>
                </w:rPr>
                <m:t>間</m:t>
              </m:r>
            </m:num>
            <m:den>
              <m:r>
                <w:rPr>
                  <w:rFonts w:ascii="Cambria Math" w:hAnsi="Cambria Math" w:cs="MS Mincho" w:hint="eastAsia"/>
                  <w:szCs w:val="18"/>
                </w:rPr>
                <m:t>使用者分鐘</m:t>
              </m:r>
              <m:r>
                <w:rPr>
                  <w:rFonts w:ascii="Cambria Math" w:hAnsi="Cambria Math" w:cs="MS Gothic" w:hint="eastAsia"/>
                  <w:szCs w:val="18"/>
                </w:rPr>
                <m:t>數</m:t>
              </m:r>
            </m:den>
          </m:f>
          <m:r>
            <w:rPr>
              <w:rFonts w:ascii="Cambria Math" w:cs="Tahoma"/>
              <w:szCs w:val="18"/>
              <w:lang w:eastAsia="zh-TW"/>
            </w:rPr>
            <m:t xml:space="preserve"> </m:t>
          </m:r>
          <m:r>
            <w:rPr>
              <w:rFonts w:ascii="Cambria Math" w:hAnsi="Cambria Math" w:cs="Calibri"/>
              <w:szCs w:val="18"/>
            </w:rPr>
            <m:t>x</m:t>
          </m:r>
          <m:r>
            <w:rPr>
              <w:rFonts w:ascii="Cambria Math" w:cs="Tahoma"/>
              <w:szCs w:val="18"/>
            </w:rPr>
            <m:t xml:space="preserve"> 100</m:t>
          </m:r>
        </m:oMath>
      </m:oMathPara>
    </w:p>
    <w:p w:rsidR="007105B4" w:rsidRPr="0068739F" w:rsidRDefault="007105B4" w:rsidP="007105B4">
      <w:pPr>
        <w:pStyle w:val="ProductList-Body"/>
        <w:rPr>
          <w:szCs w:val="18"/>
        </w:rPr>
      </w:pPr>
    </w:p>
    <w:p w:rsidR="007105B4" w:rsidRPr="00122D3E" w:rsidRDefault="007105B4" w:rsidP="007105B4">
      <w:pPr>
        <w:pStyle w:val="ProductList-Body"/>
        <w:rPr>
          <w:lang w:eastAsia="zh-TW"/>
        </w:rPr>
      </w:pPr>
      <w:r w:rsidRPr="00F8000C">
        <w:rPr>
          <w:rFonts w:hAnsi="PMingLiU" w:cs="MS Gothic" w:hint="eastAsia"/>
          <w:szCs w:val="18"/>
          <w:lang w:eastAsia="zh-TW"/>
        </w:rPr>
        <w:t>停機時間以使用者分鐘數計算，亦即每個月的停機時間為當月發生事件的總時間長度</w:t>
      </w:r>
      <w:r w:rsidRPr="00F8000C">
        <w:rPr>
          <w:szCs w:val="18"/>
          <w:lang w:eastAsia="zh-TW"/>
        </w:rPr>
        <w:t xml:space="preserve"> (</w:t>
      </w:r>
      <w:r w:rsidRPr="00F8000C">
        <w:rPr>
          <w:rFonts w:hAnsi="PMingLiU" w:cs="MS Gothic" w:hint="eastAsia"/>
          <w:szCs w:val="18"/>
          <w:lang w:eastAsia="zh-TW"/>
        </w:rPr>
        <w:t>以分鐘計</w:t>
      </w:r>
      <w:r w:rsidRPr="00F8000C">
        <w:rPr>
          <w:szCs w:val="18"/>
          <w:lang w:eastAsia="zh-TW"/>
        </w:rPr>
        <w:t>)</w:t>
      </w:r>
      <w:r w:rsidRPr="00F8000C">
        <w:rPr>
          <w:rFonts w:hAnsi="PMingLiU" w:cs="MS Gothic" w:hint="eastAsia"/>
          <w:szCs w:val="18"/>
          <w:lang w:eastAsia="zh-TW"/>
        </w:rPr>
        <w:t>，乘以受事件影響的使用者人數。</w:t>
      </w:r>
    </w:p>
    <w:p w:rsidR="007105B4" w:rsidRPr="00122D3E" w:rsidRDefault="007105B4" w:rsidP="007105B4">
      <w:pPr>
        <w:pStyle w:val="ProductList-Body"/>
        <w:rPr>
          <w:lang w:eastAsia="zh-TW"/>
        </w:rPr>
      </w:pPr>
    </w:p>
    <w:p w:rsidR="007105B4" w:rsidRDefault="007105B4" w:rsidP="007105B4">
      <w:pPr>
        <w:pStyle w:val="ProductList-Body"/>
        <w:keepNext/>
      </w:pPr>
      <w:r w:rsidRPr="00A5507B">
        <w:rPr>
          <w:rFonts w:hAnsi="PMingLiU" w:cs="MS Gothic" w:hint="eastAsia"/>
          <w:b/>
          <w:bCs/>
          <w:color w:val="00188F"/>
          <w:szCs w:val="18"/>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105B4" w:rsidTr="009A5C4E">
        <w:trPr>
          <w:tblHeader/>
        </w:trPr>
        <w:tc>
          <w:tcPr>
            <w:tcW w:w="5400" w:type="dxa"/>
            <w:shd w:val="clear" w:color="auto" w:fill="0072C6"/>
            <w:tcMar>
              <w:top w:w="0" w:type="dxa"/>
              <w:left w:w="108" w:type="dxa"/>
              <w:bottom w:w="0" w:type="dxa"/>
              <w:right w:w="108" w:type="dxa"/>
            </w:tcMar>
            <w:hideMark/>
          </w:tcPr>
          <w:p w:rsidR="007105B4" w:rsidRPr="0068739F" w:rsidRDefault="007105B4" w:rsidP="009A5C4E">
            <w:pPr>
              <w:pStyle w:val="ProductList-OfferingBody"/>
              <w:spacing w:line="252" w:lineRule="auto"/>
              <w:jc w:val="center"/>
              <w:rPr>
                <w:color w:val="FFFFFF"/>
                <w:szCs w:val="18"/>
                <w:lang w:val="zh-TW" w:eastAsia="zh-TW" w:bidi="zh-TW"/>
              </w:rPr>
            </w:pPr>
            <w:r w:rsidRPr="0068739F">
              <w:rPr>
                <w:rFonts w:hAnsi="PMingLiU" w:cs="MS Gothic" w:hint="eastAsia"/>
                <w:color w:val="FFFFFF"/>
                <w:szCs w:val="18"/>
              </w:rPr>
              <w:t>每月上線時間百分比</w:t>
            </w:r>
          </w:p>
        </w:tc>
        <w:tc>
          <w:tcPr>
            <w:tcW w:w="5400" w:type="dxa"/>
            <w:shd w:val="clear" w:color="auto" w:fill="0072C6"/>
            <w:tcMar>
              <w:top w:w="0" w:type="dxa"/>
              <w:left w:w="108" w:type="dxa"/>
              <w:bottom w:w="0" w:type="dxa"/>
              <w:right w:w="108" w:type="dxa"/>
            </w:tcMar>
            <w:hideMark/>
          </w:tcPr>
          <w:p w:rsidR="007105B4" w:rsidRPr="0068739F" w:rsidRDefault="007105B4" w:rsidP="009A5C4E">
            <w:pPr>
              <w:pStyle w:val="ProductList-OfferingBody"/>
              <w:spacing w:line="252" w:lineRule="auto"/>
              <w:jc w:val="center"/>
              <w:rPr>
                <w:color w:val="FFFFFF"/>
                <w:szCs w:val="18"/>
                <w:lang w:val="zh-TW" w:eastAsia="zh-TW" w:bidi="zh-TW"/>
              </w:rPr>
            </w:pPr>
            <w:r w:rsidRPr="0068739F">
              <w:rPr>
                <w:rFonts w:hAnsi="PMingLiU" w:cs="MS Gothic" w:hint="eastAsia"/>
                <w:color w:val="FFFFFF"/>
                <w:szCs w:val="18"/>
              </w:rPr>
              <w:t>服務折讓</w:t>
            </w:r>
          </w:p>
        </w:tc>
      </w:tr>
      <w:tr w:rsidR="007105B4" w:rsidTr="009A5C4E">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&lt; 99.9%</w:t>
            </w:r>
          </w:p>
        </w:tc>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10%</w:t>
            </w:r>
          </w:p>
        </w:tc>
      </w:tr>
      <w:tr w:rsidR="007105B4" w:rsidTr="009A5C4E">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&lt; 99%</w:t>
            </w:r>
          </w:p>
        </w:tc>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25%</w:t>
            </w:r>
          </w:p>
        </w:tc>
      </w:tr>
    </w:tbl>
    <w:p w:rsidR="007105B4" w:rsidRDefault="007105B4" w:rsidP="007105B4">
      <w:pPr>
        <w:pStyle w:val="ProductList-Body"/>
        <w:spacing w:after="40"/>
      </w:pPr>
    </w:p>
    <w:p w:rsidR="007105B4" w:rsidRDefault="007105B4" w:rsidP="007105B4">
      <w:pPr>
        <w:pStyle w:val="ProductList-Body"/>
        <w:spacing w:after="40"/>
        <w:rPr>
          <w:lang w:eastAsia="zh-TW"/>
        </w:rPr>
      </w:pPr>
      <w:r w:rsidRPr="0068739F">
        <w:rPr>
          <w:rFonts w:hAnsi="PMingLiU" w:cs="MS Gothic" w:hint="eastAsia"/>
          <w:b/>
          <w:color w:val="00188F"/>
          <w:szCs w:val="18"/>
          <w:lang w:eastAsia="zh-TW"/>
        </w:rPr>
        <w:t>服務等級例外</w:t>
      </w:r>
      <w:r w:rsidRPr="0068739F">
        <w:rPr>
          <w:rFonts w:hAnsi="PMingLiU" w:cs="MS Gothic" w:hint="eastAsia"/>
          <w:b/>
          <w:bCs/>
          <w:szCs w:val="18"/>
          <w:lang w:eastAsia="zh-TW"/>
        </w:rPr>
        <w:t>：</w:t>
      </w:r>
      <w:r w:rsidRPr="0068739F">
        <w:rPr>
          <w:rFonts w:hAnsi="PMingLiU" w:cs="MS Gothic" w:hint="eastAsia"/>
          <w:szCs w:val="18"/>
          <w:lang w:eastAsia="zh-TW"/>
        </w:rPr>
        <w:t>本服務等級不適用於：</w:t>
      </w:r>
      <w:r w:rsidRPr="0068739F">
        <w:rPr>
          <w:szCs w:val="18"/>
          <w:lang w:eastAsia="zh-TW"/>
        </w:rPr>
        <w:t xml:space="preserve">(i) </w:t>
      </w:r>
      <w:r w:rsidRPr="0068739F">
        <w:rPr>
          <w:rFonts w:hAnsi="PMingLiU" w:cs="MS Gothic" w:hint="eastAsia"/>
          <w:szCs w:val="18"/>
          <w:lang w:eastAsia="zh-TW"/>
        </w:rPr>
        <w:t>授權為服務訂購一部分的</w:t>
      </w:r>
      <w:r w:rsidRPr="0068739F">
        <w:rPr>
          <w:rFonts w:hAnsi="PMingLiU" w:cs="Gulim" w:hint="eastAsia"/>
          <w:szCs w:val="18"/>
          <w:lang w:eastAsia="zh-TW"/>
        </w:rPr>
        <w:t>內部部署軟體；或</w:t>
      </w:r>
      <w:r w:rsidRPr="0068739F">
        <w:rPr>
          <w:szCs w:val="18"/>
          <w:lang w:eastAsia="zh-TW"/>
        </w:rPr>
        <w:t xml:space="preserve"> (ii) </w:t>
      </w:r>
      <w:r w:rsidRPr="0068739F">
        <w:rPr>
          <w:rFonts w:hAnsi="PMingLiU" w:cs="MS Gothic" w:hint="eastAsia"/>
          <w:szCs w:val="18"/>
          <w:lang w:eastAsia="zh-TW"/>
        </w:rPr>
        <w:t>替授權為服務訂購一部分的服務透過</w:t>
      </w:r>
      <w:r w:rsidRPr="0068739F">
        <w:rPr>
          <w:szCs w:val="18"/>
          <w:lang w:eastAsia="zh-TW"/>
        </w:rPr>
        <w:t xml:space="preserve"> API (</w:t>
      </w:r>
      <w:r w:rsidRPr="0068739F">
        <w:rPr>
          <w:rFonts w:hAnsi="PMingLiU" w:cs="MS Gothic" w:hint="eastAsia"/>
          <w:szCs w:val="18"/>
          <w:lang w:eastAsia="zh-TW"/>
        </w:rPr>
        <w:t>應用程式介面</w:t>
      </w:r>
      <w:r w:rsidRPr="0068739F">
        <w:rPr>
          <w:szCs w:val="18"/>
          <w:lang w:eastAsia="zh-TW"/>
        </w:rPr>
        <w:t xml:space="preserve">) </w:t>
      </w:r>
      <w:r w:rsidRPr="0068739F">
        <w:rPr>
          <w:rFonts w:hAnsi="PMingLiU" w:cs="MS Gothic" w:hint="eastAsia"/>
          <w:szCs w:val="18"/>
          <w:lang w:eastAsia="zh-TW"/>
        </w:rPr>
        <w:t>提供升級的以網際網路為基礎之服務</w:t>
      </w:r>
      <w:r w:rsidRPr="0068739F">
        <w:rPr>
          <w:szCs w:val="18"/>
          <w:lang w:eastAsia="zh-TW"/>
        </w:rPr>
        <w:t xml:space="preserve"> (</w:t>
      </w:r>
      <w:r w:rsidRPr="0068739F">
        <w:rPr>
          <w:rFonts w:hAnsi="PMingLiU" w:cs="MS Gothic" w:hint="eastAsia"/>
          <w:szCs w:val="18"/>
          <w:lang w:eastAsia="zh-TW"/>
        </w:rPr>
        <w:t>不包括</w:t>
      </w:r>
      <w:r w:rsidRPr="0068739F">
        <w:rPr>
          <w:szCs w:val="18"/>
          <w:lang w:eastAsia="zh-TW"/>
        </w:rPr>
        <w:t xml:space="preserve"> Microsoft Cloud App Security)</w:t>
      </w:r>
      <w:r w:rsidRPr="0068739F">
        <w:rPr>
          <w:rFonts w:hAnsi="PMingLiU" w:cs="MS Gothic" w:hint="eastAsia"/>
          <w:szCs w:val="18"/>
          <w:lang w:eastAsia="zh-TW"/>
        </w:rPr>
        <w:t>。</w:t>
      </w:r>
    </w:p>
    <w:p w:rsidR="007105B4" w:rsidRPr="00585A48" w:rsidRDefault="00F1660D" w:rsidP="007105B4">
      <w:pPr>
        <w:pStyle w:val="ProductList-Body"/>
        <w:shd w:val="clear" w:color="auto" w:fill="808080" w:themeFill="background1" w:themeFillShade="80"/>
        <w:tabs>
          <w:tab w:val="clear" w:pos="360"/>
          <w:tab w:val="clear" w:pos="720"/>
          <w:tab w:val="clear" w:pos="1080"/>
        </w:tabs>
        <w:spacing w:before="120" w:after="240"/>
        <w:jc w:val="right"/>
        <w:rPr>
          <w:sz w:val="16"/>
          <w:szCs w:val="16"/>
          <w:lang w:eastAsia="zh-TW"/>
        </w:rPr>
      </w:pPr>
      <w:hyperlink r:id="rId23" w:anchor="TOC" w:history="1">
        <w:r w:rsidR="007105B4" w:rsidRPr="0068739F">
          <w:rPr>
            <w:rStyle w:val="Hyperlink"/>
            <w:rFonts w:hAnsi="PMingLiU" w:cs="MS Gothic" w:hint="eastAsia"/>
            <w:color w:val="0563C1"/>
            <w:sz w:val="16"/>
            <w:szCs w:val="16"/>
            <w:lang w:eastAsia="zh-TW"/>
          </w:rPr>
          <w:t>目錄</w:t>
        </w:r>
      </w:hyperlink>
      <w:r w:rsidR="007105B4" w:rsidRPr="0068739F">
        <w:rPr>
          <w:color w:val="0563C1"/>
          <w:sz w:val="16"/>
          <w:szCs w:val="16"/>
          <w:lang w:eastAsia="zh-TW"/>
        </w:rPr>
        <w:t xml:space="preserve"> </w:t>
      </w:r>
      <w:r w:rsidR="007105B4" w:rsidRPr="0068739F">
        <w:rPr>
          <w:sz w:val="16"/>
          <w:szCs w:val="16"/>
          <w:lang w:eastAsia="zh-TW"/>
        </w:rPr>
        <w:t xml:space="preserve">/ </w:t>
      </w:r>
      <w:hyperlink r:id="rId24" w:anchor="Definitions" w:history="1">
        <w:r w:rsidR="007105B4" w:rsidRPr="0068739F">
          <w:rPr>
            <w:rStyle w:val="Hyperlink"/>
            <w:rFonts w:hAnsi="PMingLiU" w:cs="MS Gothic" w:hint="eastAsia"/>
            <w:color w:val="0563C1"/>
            <w:sz w:val="16"/>
            <w:szCs w:val="16"/>
            <w:lang w:eastAsia="zh-TW"/>
          </w:rPr>
          <w:t>定義</w:t>
        </w:r>
      </w:hyperlink>
    </w:p>
    <w:p w:rsidR="00D3250C" w:rsidRPr="00D3250C" w:rsidRDefault="00D3250C" w:rsidP="00D3250C">
      <w:pPr>
        <w:pStyle w:val="ProductList-Offering2Heading"/>
        <w:tabs>
          <w:tab w:val="clear" w:pos="360"/>
          <w:tab w:val="clear" w:pos="720"/>
          <w:tab w:val="clear" w:pos="1080"/>
        </w:tabs>
        <w:outlineLvl w:val="2"/>
        <w:rPr>
          <w:rFonts w:asciiTheme="minorHAnsi" w:hAnsiTheme="minorHAnsi" w:cstheme="minorHAnsi"/>
          <w:lang w:eastAsia="zh-TW"/>
        </w:rPr>
      </w:pPr>
      <w:bookmarkStart w:id="99" w:name="_Toc445131408"/>
      <w:r w:rsidRPr="00D3250C">
        <w:rPr>
          <w:rFonts w:asciiTheme="minorHAnsi" w:hAnsiTheme="minorHAnsi" w:cstheme="minorHAnsi"/>
          <w:lang w:eastAsia="zh-TW"/>
        </w:rPr>
        <w:t>行動</w:t>
      </w:r>
      <w:bookmarkEnd w:id="97"/>
      <w:r w:rsidRPr="00D3250C">
        <w:rPr>
          <w:rFonts w:asciiTheme="minorHAnsi" w:hAnsiTheme="minorHAnsi" w:cstheme="minorHAnsi"/>
          <w:lang w:eastAsia="zh-TW"/>
        </w:rPr>
        <w:t>履行情況</w:t>
      </w:r>
      <w:bookmarkEnd w:id="98"/>
      <w:bookmarkEnd w:id="99"/>
    </w:p>
    <w:p w:rsidR="00D3250C" w:rsidRPr="00D3250C" w:rsidRDefault="00D3250C" w:rsidP="00D3250C">
      <w:pPr>
        <w:pStyle w:val="ProductList-Body"/>
        <w:rPr>
          <w:rFonts w:cstheme="minorHAnsi"/>
          <w:lang w:eastAsia="zh-TW"/>
        </w:rPr>
      </w:pPr>
      <w:r w:rsidRPr="00D3250C">
        <w:rPr>
          <w:rFonts w:cstheme="minorHAnsi"/>
          <w:b/>
          <w:bCs/>
          <w:color w:val="00188F"/>
          <w:lang w:eastAsia="zh-TW"/>
        </w:rPr>
        <w:t>其他定義：</w:t>
      </w:r>
    </w:p>
    <w:p w:rsidR="00D3250C" w:rsidRPr="00D3250C" w:rsidRDefault="00D3250C" w:rsidP="00D3250C">
      <w:pPr>
        <w:pStyle w:val="ProductList-Body"/>
        <w:spacing w:after="40"/>
        <w:rPr>
          <w:rFonts w:cstheme="minorHAnsi"/>
          <w:lang w:eastAsia="zh-TW"/>
        </w:rPr>
      </w:pPr>
      <w:r w:rsidRPr="00D3250C">
        <w:rPr>
          <w:rFonts w:cstheme="minorHAnsi"/>
          <w:lang w:eastAsia="zh-TW"/>
        </w:rPr>
        <w:t>計費月份的「</w:t>
      </w:r>
      <w:r w:rsidRPr="00D3250C">
        <w:rPr>
          <w:rFonts w:cstheme="minorHAnsi"/>
          <w:b/>
          <w:color w:val="00188F"/>
          <w:lang w:eastAsia="zh-TW"/>
        </w:rPr>
        <w:t>平均錯誤率</w:t>
      </w:r>
      <w:r w:rsidRPr="00D3250C">
        <w:rPr>
          <w:rFonts w:cstheme="minorHAnsi"/>
          <w:lang w:eastAsia="zh-TW"/>
        </w:rPr>
        <w:t>」係指計費月份中每小時的錯誤率總和除以計費月份中的總時數所得結果。</w:t>
      </w:r>
    </w:p>
    <w:p w:rsidR="00D3250C" w:rsidRPr="00D3250C" w:rsidRDefault="00D3250C" w:rsidP="00D3250C">
      <w:pPr>
        <w:pStyle w:val="ProductList-Body"/>
        <w:spacing w:after="40"/>
        <w:rPr>
          <w:rFonts w:cstheme="minorHAnsi"/>
          <w:lang w:eastAsia="zh-TW"/>
        </w:rPr>
      </w:pPr>
      <w:r w:rsidRPr="00D3250C">
        <w:rPr>
          <w:rFonts w:cstheme="minorHAnsi"/>
          <w:lang w:eastAsia="zh-TW"/>
        </w:rPr>
        <w:t>「</w:t>
      </w:r>
      <w:r w:rsidRPr="00D3250C">
        <w:rPr>
          <w:rFonts w:cstheme="minorHAnsi"/>
          <w:b/>
          <w:bCs/>
          <w:color w:val="00188F"/>
          <w:lang w:eastAsia="zh-TW"/>
        </w:rPr>
        <w:t>錯誤率</w:t>
      </w:r>
      <w:r w:rsidRPr="00D3250C">
        <w:rPr>
          <w:rFonts w:cstheme="minorHAnsi"/>
          <w:lang w:eastAsia="zh-TW"/>
        </w:rPr>
        <w:t>」係指在指定的一小時間隔期間，將失敗的要求總數除以要求總數。若在指定的一小時間隔期間內之要求總數為零，則該間隔期間之錯誤率為</w:t>
      </w:r>
      <w:r w:rsidRPr="00D3250C">
        <w:rPr>
          <w:rFonts w:cstheme="minorHAnsi"/>
          <w:lang w:eastAsia="zh-TW"/>
        </w:rPr>
        <w:t xml:space="preserve"> 0</w:t>
      </w:r>
      <w:r w:rsidRPr="00D3250C">
        <w:rPr>
          <w:rFonts w:cstheme="minorHAnsi"/>
          <w:lang w:val="en-US" w:eastAsia="zh-TW"/>
        </w:rPr>
        <w:t xml:space="preserve"> </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D3250C">
        <w:rPr>
          <w:rFonts w:cstheme="minorHAnsi"/>
          <w:b/>
          <w:bCs/>
          <w:color w:val="00188F"/>
          <w:lang w:eastAsia="zh-TW"/>
        </w:rPr>
        <w:t>「已排除要求數」</w:t>
      </w:r>
      <w:r w:rsidRPr="00D3250C">
        <w:rPr>
          <w:rFonts w:cstheme="minorHAnsi"/>
          <w:lang w:eastAsia="zh-TW"/>
        </w:rPr>
        <w:t>是指在</w:t>
      </w:r>
      <w:r w:rsidRPr="00D3250C">
        <w:rPr>
          <w:rFonts w:cstheme="minorHAnsi"/>
          <w:lang w:eastAsia="zh-TW"/>
        </w:rPr>
        <w:t xml:space="preserve"> REST API </w:t>
      </w:r>
      <w:r w:rsidRPr="00D3250C">
        <w:rPr>
          <w:rFonts w:cstheme="minorHAnsi"/>
          <w:lang w:eastAsia="zh-TW"/>
        </w:rPr>
        <w:t>要求當中，產生的</w:t>
      </w:r>
      <w:r w:rsidRPr="00D3250C">
        <w:rPr>
          <w:rFonts w:cstheme="minorHAnsi"/>
          <w:lang w:eastAsia="zh-TW"/>
        </w:rPr>
        <w:t xml:space="preserve"> HTTP 4xx </w:t>
      </w:r>
      <w:r w:rsidRPr="00D3250C">
        <w:rPr>
          <w:rFonts w:cstheme="minorHAnsi"/>
          <w:lang w:eastAsia="zh-TW"/>
        </w:rPr>
        <w:t>狀態碼</w:t>
      </w:r>
      <w:r w:rsidRPr="00D3250C">
        <w:rPr>
          <w:rFonts w:cstheme="minorHAnsi"/>
          <w:lang w:eastAsia="zh-TW"/>
        </w:rPr>
        <w:t xml:space="preserve"> (HTTP 408 </w:t>
      </w:r>
      <w:r w:rsidRPr="00D3250C">
        <w:rPr>
          <w:rFonts w:cstheme="minorHAnsi"/>
          <w:lang w:eastAsia="zh-TW"/>
        </w:rPr>
        <w:t>狀態碼除外</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D3250C">
        <w:rPr>
          <w:rFonts w:cstheme="minorHAnsi"/>
          <w:lang w:eastAsia="zh-TW"/>
        </w:rPr>
        <w:t>「</w:t>
      </w:r>
      <w:r w:rsidRPr="00D3250C">
        <w:rPr>
          <w:rFonts w:cstheme="minorHAnsi"/>
          <w:b/>
          <w:bCs/>
          <w:color w:val="00188F"/>
          <w:lang w:eastAsia="zh-TW"/>
        </w:rPr>
        <w:t>失敗要求</w:t>
      </w:r>
      <w:r w:rsidRPr="00D3250C">
        <w:rPr>
          <w:rFonts w:cstheme="minorHAnsi"/>
          <w:lang w:eastAsia="zh-TW"/>
        </w:rPr>
        <w:t>」係指要求總數中會傳回錯誤碼或</w:t>
      </w:r>
      <w:r w:rsidRPr="00D3250C">
        <w:rPr>
          <w:rFonts w:cstheme="minorHAnsi"/>
          <w:lang w:eastAsia="zh-TW"/>
        </w:rPr>
        <w:t xml:space="preserve"> HTTP 408 </w:t>
      </w:r>
      <w:r w:rsidRPr="00D3250C">
        <w:rPr>
          <w:rFonts w:cstheme="minorHAnsi"/>
          <w:lang w:eastAsia="zh-TW"/>
        </w:rPr>
        <w:t>狀態碼的要求組，或是</w:t>
      </w:r>
      <w:r w:rsidRPr="00D3250C">
        <w:rPr>
          <w:rFonts w:cstheme="minorHAnsi"/>
          <w:lang w:eastAsia="zh-TW"/>
        </w:rPr>
        <w:t xml:space="preserve"> 30 </w:t>
      </w:r>
      <w:r w:rsidRPr="00D3250C">
        <w:rPr>
          <w:rFonts w:cstheme="minorHAnsi"/>
          <w:lang w:eastAsia="zh-TW"/>
        </w:rPr>
        <w:t>秒內不會傳回成功碼的要求組。</w:t>
      </w:r>
    </w:p>
    <w:p w:rsidR="00D3250C" w:rsidRPr="00D3250C" w:rsidRDefault="00D3250C" w:rsidP="00D3250C">
      <w:pPr>
        <w:pStyle w:val="ProductList-Body"/>
        <w:spacing w:after="40"/>
        <w:rPr>
          <w:rFonts w:cstheme="minorHAnsi"/>
        </w:rPr>
      </w:pPr>
      <w:r w:rsidRPr="00D3250C">
        <w:rPr>
          <w:rFonts w:cstheme="minorHAnsi"/>
        </w:rPr>
        <w:t>「</w:t>
      </w:r>
      <w:r w:rsidRPr="00D3250C">
        <w:rPr>
          <w:rFonts w:cstheme="minorHAnsi"/>
          <w:b/>
          <w:bCs/>
          <w:color w:val="00188F"/>
        </w:rPr>
        <w:t xml:space="preserve">Mobile Engagement </w:t>
      </w:r>
      <w:r w:rsidRPr="00D3250C">
        <w:rPr>
          <w:rFonts w:cstheme="minorHAnsi"/>
          <w:b/>
          <w:bCs/>
          <w:color w:val="00188F"/>
        </w:rPr>
        <w:t>應用程式</w:t>
      </w:r>
      <w:r w:rsidRPr="00D3250C">
        <w:rPr>
          <w:rFonts w:cstheme="minorHAnsi"/>
        </w:rPr>
        <w:t>」係指</w:t>
      </w:r>
      <w:r w:rsidRPr="00D3250C">
        <w:rPr>
          <w:rFonts w:cstheme="minorHAnsi"/>
        </w:rPr>
        <w:t xml:space="preserve"> Azure Mobile Engagement </w:t>
      </w:r>
      <w:r w:rsidRPr="00D3250C">
        <w:rPr>
          <w:rFonts w:cstheme="minorHAnsi"/>
        </w:rPr>
        <w:t>服務執行個體。</w:t>
      </w:r>
    </w:p>
    <w:p w:rsidR="00D3250C" w:rsidRPr="00D3250C" w:rsidRDefault="00D3250C" w:rsidP="00D3250C">
      <w:pPr>
        <w:pStyle w:val="ProductList-Body"/>
        <w:spacing w:after="40"/>
        <w:rPr>
          <w:rFonts w:cstheme="minorHAnsi"/>
        </w:rPr>
      </w:pPr>
      <w:r w:rsidRPr="00D3250C">
        <w:rPr>
          <w:rFonts w:cstheme="minorHAnsi"/>
        </w:rPr>
        <w:t>「</w:t>
      </w:r>
      <w:r w:rsidRPr="00D3250C">
        <w:rPr>
          <w:rFonts w:cstheme="minorHAnsi"/>
          <w:b/>
          <w:bCs/>
          <w:color w:val="00188F"/>
        </w:rPr>
        <w:t>總要求數</w:t>
      </w:r>
      <w:r w:rsidRPr="00D3250C">
        <w:rPr>
          <w:rFonts w:cstheme="minorHAnsi"/>
        </w:rPr>
        <w:t>」係指在計費月份期間，特定</w:t>
      </w:r>
      <w:r w:rsidRPr="00D3250C">
        <w:rPr>
          <w:rFonts w:cstheme="minorHAnsi"/>
        </w:rPr>
        <w:t xml:space="preserve"> Azure </w:t>
      </w:r>
      <w:r w:rsidRPr="00D3250C">
        <w:rPr>
          <w:rFonts w:cstheme="minorHAnsi"/>
        </w:rPr>
        <w:t>訂閱中，針對</w:t>
      </w:r>
      <w:r w:rsidRPr="00D3250C">
        <w:rPr>
          <w:rFonts w:cstheme="minorHAnsi"/>
        </w:rPr>
        <w:t xml:space="preserve"> Mobile Engagement </w:t>
      </w:r>
      <w:r w:rsidRPr="00D3250C">
        <w:rPr>
          <w:rFonts w:cstheme="minorHAnsi"/>
        </w:rPr>
        <w:t>應用程式進行驗證的</w:t>
      </w:r>
      <w:r w:rsidRPr="00D3250C">
        <w:rPr>
          <w:rFonts w:cstheme="minorHAnsi"/>
        </w:rPr>
        <w:t xml:space="preserve"> REST API </w:t>
      </w:r>
      <w:r w:rsidRPr="00D3250C">
        <w:rPr>
          <w:rFonts w:cstheme="minorHAnsi"/>
        </w:rPr>
        <w:t>要求總數，但不包含已排除要求數。</w:t>
      </w:r>
    </w:p>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120"/>
        <w:rPr>
          <w:rFonts w:cstheme="minorHAnsi"/>
          <w:lang w:eastAsia="zh-TW"/>
        </w:rPr>
      </w:pPr>
      <w:r w:rsidRPr="00D3250C">
        <w:rPr>
          <w:rFonts w:cstheme="minorHAnsi"/>
          <w:b/>
          <w:color w:val="00188F"/>
          <w:lang w:eastAsia="zh-TW"/>
        </w:rPr>
        <w:t>每月上線時間百分比：</w:t>
      </w:r>
      <w:r w:rsidRPr="00D3250C">
        <w:rPr>
          <w:rFonts w:cstheme="minorHAnsi"/>
          <w:lang w:eastAsia="zh-TW"/>
        </w:rPr>
        <w:t>每月上線時間百分比係利用下列公式計算：</w:t>
      </w:r>
    </w:p>
    <w:p w:rsidR="00D3250C" w:rsidRPr="00D3250C" w:rsidRDefault="00D3250C" w:rsidP="00D3250C">
      <w:pPr>
        <w:pStyle w:val="ProductList-Body"/>
        <w:spacing w:after="40"/>
        <w:ind w:left="360" w:firstLine="360"/>
        <w:rPr>
          <w:rFonts w:ascii="Cambria Math" w:hAnsi="Cambria Math" w:cstheme="minorHAnsi" w:hint="eastAsia"/>
        </w:rPr>
      </w:pPr>
      <m:oMathPara>
        <m:oMath>
          <m:r>
            <m:rPr>
              <m:nor/>
            </m:rPr>
            <w:rPr>
              <w:rFonts w:ascii="Cambria Math" w:hAnsi="Cambria Math" w:cstheme="minorHAnsi"/>
              <w:color w:val="000000" w:themeColor="text1"/>
              <w:szCs w:val="18"/>
            </w:rPr>
            <m:t xml:space="preserve">100% – </m:t>
          </m:r>
          <m:r>
            <m:rPr>
              <m:nor/>
            </m:rPr>
            <w:rPr>
              <w:rFonts w:ascii="Cambria Math" w:hAnsi="Cambria Math" w:cstheme="minorHAnsi"/>
              <w:i/>
              <w:iCs/>
              <w:color w:val="000000" w:themeColor="text1"/>
              <w:szCs w:val="18"/>
            </w:rPr>
            <m:t>平均錯誤率</m:t>
          </m:r>
        </m:oMath>
      </m:oMathPara>
    </w:p>
    <w:p w:rsidR="00D3250C" w:rsidRPr="00D3250C" w:rsidRDefault="00D3250C" w:rsidP="00D3250C">
      <w:pPr>
        <w:pStyle w:val="ProductList-Body"/>
        <w:rPr>
          <w:rFonts w:cstheme="minorHAnsi"/>
        </w:rPr>
      </w:pPr>
    </w:p>
    <w:p w:rsidR="00D3250C" w:rsidRPr="00D3250C" w:rsidRDefault="00D3250C" w:rsidP="00D3250C">
      <w:pPr>
        <w:pStyle w:val="ProductList-Body"/>
        <w:rPr>
          <w:rFonts w:cstheme="minorHAnsi"/>
          <w:b/>
          <w:color w:val="00188F"/>
        </w:rPr>
      </w:pPr>
      <w:r w:rsidRPr="00D3250C">
        <w:rPr>
          <w:rFonts w:cstheme="minorHAnsi"/>
          <w:b/>
          <w:bCs/>
          <w:color w:val="00188F"/>
        </w:rPr>
        <w:lastRenderedPageBreak/>
        <w:t>服務折讓</w:t>
      </w:r>
      <w:r w:rsidRPr="00D3250C">
        <w:rPr>
          <w:rFonts w:cstheme="minorHAnsi"/>
          <w:b/>
          <w:color w:val="00188F"/>
        </w:rPr>
        <w:t>：</w:t>
      </w:r>
    </w:p>
    <w:p w:rsidR="00D3250C" w:rsidRPr="00D3250C" w:rsidRDefault="00D3250C" w:rsidP="00D3250C">
      <w:pPr>
        <w:pStyle w:val="ProductList-Body"/>
        <w:rPr>
          <w:rFonts w:cstheme="minorHAnsi"/>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400"/>
        <w:gridCol w:w="5400"/>
      </w:tblGrid>
      <w:tr w:rsidR="00D3250C" w:rsidRPr="00D3250C" w:rsidTr="009A5C4E">
        <w:trPr>
          <w:tblHeader/>
        </w:trPr>
        <w:tc>
          <w:tcPr>
            <w:tcW w:w="5400" w:type="dxa"/>
            <w:shd w:val="clear" w:color="auto" w:fill="0072C6"/>
            <w:tcMar>
              <w:top w:w="0" w:type="dxa"/>
              <w:left w:w="108" w:type="dxa"/>
              <w:bottom w:w="0" w:type="dxa"/>
              <w:right w:w="108" w:type="dxa"/>
            </w:tcMar>
            <w:hideMark/>
          </w:tcPr>
          <w:p w:rsidR="00D3250C" w:rsidRPr="009A5C4E" w:rsidRDefault="00D3250C" w:rsidP="00D3250C">
            <w:pPr>
              <w:pStyle w:val="ProductList-OfferingBody"/>
              <w:spacing w:line="256" w:lineRule="auto"/>
              <w:jc w:val="center"/>
              <w:rPr>
                <w:rFonts w:ascii="Calibri" w:hAnsi="PMingLiU"/>
                <w:color w:val="FFFFFF" w:themeColor="background1"/>
              </w:rPr>
            </w:pPr>
            <w:r w:rsidRPr="009A5C4E">
              <w:rPr>
                <w:rFonts w:ascii="Calibri" w:hAnsi="PMingLiU"/>
                <w:color w:val="FFFFFF" w:themeColor="background1"/>
              </w:rPr>
              <w:t>每月上線時間百分比</w:t>
            </w:r>
          </w:p>
        </w:tc>
        <w:tc>
          <w:tcPr>
            <w:tcW w:w="5400" w:type="dxa"/>
            <w:shd w:val="clear" w:color="auto" w:fill="0072C6"/>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color w:val="FFFFFF"/>
              </w:rPr>
            </w:pPr>
            <w:r w:rsidRPr="00D3250C">
              <w:rPr>
                <w:rFonts w:cstheme="minorHAnsi"/>
                <w:color w:val="FFFFFF"/>
              </w:rPr>
              <w:t>服務折讓</w:t>
            </w:r>
          </w:p>
        </w:tc>
      </w:tr>
      <w:tr w:rsidR="00D3250C" w:rsidRPr="00D3250C" w:rsidTr="009A5C4E">
        <w:tc>
          <w:tcPr>
            <w:tcW w:w="5400" w:type="dxa"/>
            <w:tcMar>
              <w:top w:w="0" w:type="dxa"/>
              <w:left w:w="108" w:type="dxa"/>
              <w:bottom w:w="0" w:type="dxa"/>
              <w:right w:w="108" w:type="dxa"/>
            </w:tcMar>
            <w:hideMark/>
          </w:tcPr>
          <w:p w:rsidR="00D3250C" w:rsidRPr="009A5C4E" w:rsidRDefault="00D3250C" w:rsidP="009A5C4E">
            <w:pPr>
              <w:pStyle w:val="ProductList-OfferingBody"/>
              <w:spacing w:line="256" w:lineRule="auto"/>
              <w:jc w:val="center"/>
              <w:rPr>
                <w:rFonts w:ascii="Calibri" w:hAnsi="Calibri"/>
                <w:lang w:val="zh-TW" w:eastAsia="zh-TW" w:bidi="zh-TW"/>
              </w:rPr>
            </w:pPr>
            <w:r w:rsidRPr="009A5C4E">
              <w:rPr>
                <w:rFonts w:ascii="Calibri" w:hAnsi="Calibri"/>
                <w:lang w:val="zh-TW" w:eastAsia="zh-TW" w:bidi="zh-TW"/>
              </w:rPr>
              <w:t>&lt; 99.95%</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10%</w:t>
            </w:r>
          </w:p>
        </w:tc>
      </w:tr>
      <w:tr w:rsidR="00D3250C" w:rsidRPr="00D3250C" w:rsidTr="009A5C4E">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&lt; 99%</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25%</w:t>
            </w:r>
          </w:p>
        </w:tc>
      </w:tr>
    </w:tbl>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40"/>
        <w:rPr>
          <w:rFonts w:cstheme="minorHAnsi"/>
          <w:lang w:eastAsia="zh-TW"/>
        </w:rPr>
      </w:pPr>
      <w:r w:rsidRPr="00D3250C">
        <w:rPr>
          <w:rFonts w:cstheme="minorHAnsi"/>
          <w:lang w:eastAsia="zh-TW"/>
        </w:rPr>
        <w:t>本</w:t>
      </w:r>
      <w:r w:rsidRPr="00D3250C">
        <w:rPr>
          <w:rFonts w:cstheme="minorHAnsi"/>
          <w:lang w:eastAsia="zh-TW"/>
        </w:rPr>
        <w:t xml:space="preserve"> SLA </w:t>
      </w:r>
      <w:r w:rsidRPr="00D3250C">
        <w:rPr>
          <w:rFonts w:cstheme="minorHAnsi"/>
          <w:lang w:eastAsia="zh-TW"/>
        </w:rPr>
        <w:t>並未涵蓋免費</w:t>
      </w:r>
      <w:r w:rsidRPr="00D3250C">
        <w:rPr>
          <w:rFonts w:cstheme="minorHAnsi"/>
          <w:lang w:eastAsia="zh-TW"/>
        </w:rPr>
        <w:t xml:space="preserve"> (Free) </w:t>
      </w:r>
      <w:r w:rsidRPr="00D3250C">
        <w:rPr>
          <w:rFonts w:cstheme="minorHAnsi"/>
          <w:lang w:eastAsia="zh-TW"/>
        </w:rPr>
        <w:t>行動履行層。</w:t>
      </w:r>
    </w:p>
    <w:p w:rsidR="00D3250C" w:rsidRPr="00D3250C" w:rsidRDefault="00F1660D" w:rsidP="00D3250C">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D3250C" w:rsidRPr="00D3250C">
          <w:rPr>
            <w:rStyle w:val="Hyperlink"/>
            <w:rFonts w:cstheme="minorHAnsi"/>
            <w:sz w:val="16"/>
            <w:szCs w:val="16"/>
            <w:lang w:eastAsia="zh-TW"/>
          </w:rPr>
          <w:t>目錄</w:t>
        </w:r>
      </w:hyperlink>
      <w:r w:rsidR="00D3250C" w:rsidRPr="00D3250C">
        <w:rPr>
          <w:rFonts w:cstheme="minorHAnsi"/>
          <w:sz w:val="16"/>
          <w:szCs w:val="16"/>
          <w:lang w:eastAsia="zh-TW"/>
        </w:rPr>
        <w:t xml:space="preserve"> / </w:t>
      </w:r>
      <w:hyperlink w:anchor="其他定義" w:history="1">
        <w:r w:rsidR="00D3250C" w:rsidRPr="00D3250C">
          <w:rPr>
            <w:rStyle w:val="Hyperlink"/>
            <w:rFonts w:cstheme="minorHAnsi"/>
            <w:sz w:val="16"/>
            <w:szCs w:val="16"/>
            <w:lang w:eastAsia="zh-TW"/>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00" w:name="_Toc445131409"/>
      <w:r w:rsidRPr="000850EF">
        <w:rPr>
          <w:rFonts w:ascii="Calibri" w:hAnsi="PMingLiU" w:hint="eastAsia"/>
          <w:szCs w:val="28"/>
          <w:lang w:eastAsia="zh-TW"/>
        </w:rPr>
        <w:t>行動服務</w:t>
      </w:r>
      <w:bookmarkEnd w:id="100"/>
    </w:p>
    <w:p w:rsidR="00133E93" w:rsidRPr="00515876" w:rsidRDefault="00133E93" w:rsidP="00133E93">
      <w:pPr>
        <w:pStyle w:val="ProductList-Body"/>
        <w:rPr>
          <w:lang w:eastAsia="zh-TW"/>
        </w:rPr>
      </w:pPr>
      <w:r w:rsidRPr="00515876">
        <w:rPr>
          <w:b/>
          <w:color w:val="00188F"/>
          <w:lang w:eastAsia="zh-TW"/>
        </w:rPr>
        <w:t>其他定義：</w:t>
      </w:r>
    </w:p>
    <w:p w:rsidR="00133E93" w:rsidRPr="00515876" w:rsidRDefault="00133E93" w:rsidP="00133E93">
      <w:pPr>
        <w:pStyle w:val="ProductList-Body"/>
        <w:spacing w:after="40"/>
        <w:rPr>
          <w:lang w:eastAsia="zh-TW"/>
        </w:rPr>
      </w:pPr>
      <w:r w:rsidRPr="00515876">
        <w:rPr>
          <w:lang w:eastAsia="zh-TW"/>
        </w:rPr>
        <w:t>「</w:t>
      </w:r>
      <w:r w:rsidRPr="00515876">
        <w:rPr>
          <w:b/>
          <w:color w:val="00188F"/>
          <w:lang w:eastAsia="zh-TW"/>
        </w:rPr>
        <w:t>失敗交易數</w:t>
      </w:r>
      <w:r w:rsidRPr="00515876">
        <w:rPr>
          <w:lang w:eastAsia="zh-TW"/>
        </w:rPr>
        <w:t>」包括試圖交易總數內所包含會得到錯誤碼或不會傳回成功碼之任何</w:t>
      </w:r>
      <w:r w:rsidRPr="00515876">
        <w:rPr>
          <w:lang w:eastAsia="zh-TW"/>
        </w:rPr>
        <w:t xml:space="preserve"> API </w:t>
      </w:r>
      <w:r w:rsidRPr="00515876">
        <w:rPr>
          <w:lang w:eastAsia="zh-TW"/>
        </w:rPr>
        <w:t>呼叫。</w:t>
      </w:r>
    </w:p>
    <w:p w:rsidR="00133E93" w:rsidRPr="00515876" w:rsidRDefault="00133E93" w:rsidP="00133E93">
      <w:pPr>
        <w:pStyle w:val="ProductList-Body"/>
        <w:rPr>
          <w:lang w:eastAsia="zh-TW"/>
        </w:rPr>
      </w:pPr>
      <w:r w:rsidRPr="00515876">
        <w:rPr>
          <w:lang w:eastAsia="zh-TW"/>
        </w:rPr>
        <w:t>「</w:t>
      </w:r>
      <w:r w:rsidRPr="00515876">
        <w:rPr>
          <w:b/>
          <w:color w:val="00188F"/>
          <w:lang w:eastAsia="zh-TW"/>
        </w:rPr>
        <w:t>試圖交易總數</w:t>
      </w:r>
      <w:r w:rsidRPr="00515876">
        <w:rPr>
          <w:lang w:eastAsia="zh-TW"/>
        </w:rPr>
        <w:t>」係指在執行</w:t>
      </w:r>
      <w:r w:rsidRPr="00515876">
        <w:rPr>
          <w:lang w:eastAsia="zh-TW"/>
        </w:rPr>
        <w:t xml:space="preserve"> Azure </w:t>
      </w:r>
      <w:r w:rsidRPr="00515876">
        <w:rPr>
          <w:lang w:eastAsia="zh-TW"/>
        </w:rPr>
        <w:t>行動服務之特定</w:t>
      </w:r>
      <w:r w:rsidRPr="00515876">
        <w:rPr>
          <w:lang w:eastAsia="zh-TW"/>
        </w:rPr>
        <w:t xml:space="preserve"> Microsoft Azure </w:t>
      </w:r>
      <w:r w:rsidRPr="00515876">
        <w:rPr>
          <w:lang w:eastAsia="zh-TW"/>
        </w:rPr>
        <w:t>訂閱的計費月份期間，對</w:t>
      </w:r>
      <w:r w:rsidRPr="00515876">
        <w:rPr>
          <w:lang w:eastAsia="zh-TW"/>
        </w:rPr>
        <w:t xml:space="preserve"> Azure </w:t>
      </w:r>
      <w:r w:rsidRPr="00515876">
        <w:rPr>
          <w:lang w:eastAsia="zh-TW"/>
        </w:rPr>
        <w:t>行動服務進行的</w:t>
      </w:r>
      <w:r w:rsidRPr="00515876">
        <w:rPr>
          <w:lang w:eastAsia="zh-TW"/>
        </w:rPr>
        <w:t xml:space="preserve"> API </w:t>
      </w:r>
      <w:r w:rsidRPr="00515876">
        <w:rPr>
          <w:lang w:eastAsia="zh-TW"/>
        </w:rPr>
        <w:t>呼叫總累積數。</w:t>
      </w:r>
    </w:p>
    <w:p w:rsidR="006365DD" w:rsidRDefault="006365DD" w:rsidP="00206458">
      <w:pPr>
        <w:pStyle w:val="ProductList-Body"/>
        <w:tabs>
          <w:tab w:val="clear" w:pos="360"/>
          <w:tab w:val="clear" w:pos="720"/>
          <w:tab w:val="clear" w:pos="1080"/>
          <w:tab w:val="left" w:pos="2431"/>
        </w:tabs>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F1660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101" w:name="_Toc412532201"/>
      <w:bookmarkStart w:id="102" w:name="_Toc445131410"/>
      <w:r w:rsidRPr="000850EF">
        <w:rPr>
          <w:rFonts w:ascii="Calibri Light" w:hAnsi="Calibri Light"/>
          <w:szCs w:val="28"/>
        </w:rPr>
        <w:t xml:space="preserve">Multi-Factor Authentication </w:t>
      </w:r>
      <w:r w:rsidRPr="000850EF">
        <w:rPr>
          <w:rFonts w:ascii="Calibri Light" w:hAnsi="Calibri Light"/>
          <w:szCs w:val="28"/>
        </w:rPr>
        <w:t>服務</w:t>
      </w:r>
      <w:bookmarkEnd w:id="101"/>
      <w:bookmarkEnd w:id="102"/>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Multi-Factor Authentication </w:t>
      </w:r>
      <w:r>
        <w:rPr>
          <w:rFonts w:ascii="Calibri" w:hAnsi="PMingLiU" w:hint="eastAsia"/>
          <w:lang w:eastAsia="zh-TW"/>
        </w:rPr>
        <w:t>提供者之總分鐘數。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提供者進行部署之所有部署分鐘數總和。</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　貴用戶於特定</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提供者進行部署的總累積分鐘數，此期間</w:t>
      </w:r>
      <w:r>
        <w:rPr>
          <w:rFonts w:ascii="Calibri" w:hAnsi="Calibri" w:hint="eastAsia"/>
          <w:lang w:eastAsia="zh-TW"/>
        </w:rPr>
        <w:t xml:space="preserve"> Multi-Factor Authentication </w:t>
      </w:r>
      <w:r>
        <w:rPr>
          <w:rFonts w:ascii="Calibri" w:hAnsi="PMingLiU" w:hint="eastAsia"/>
          <w:lang w:eastAsia="zh-TW"/>
        </w:rPr>
        <w:t>服務無法收到或處理</w:t>
      </w:r>
      <w:r>
        <w:rPr>
          <w:rFonts w:ascii="Calibri" w:hAnsi="Calibri" w:hint="eastAsia"/>
          <w:lang w:eastAsia="zh-TW"/>
        </w:rPr>
        <w:t xml:space="preserve"> Multi-Factor Authentication </w:t>
      </w:r>
      <w:r>
        <w:rPr>
          <w:rFonts w:ascii="Calibri" w:hAnsi="PMingLiU" w:hint="eastAsia"/>
          <w:lang w:eastAsia="zh-TW"/>
        </w:rPr>
        <w:t>提供者的驗證要求。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79262D" w:rsidRDefault="00F1660D" w:rsidP="00C66D7A">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4D7C29" w:rsidRPr="00980403" w:rsidRDefault="004D7C29" w:rsidP="007105B4">
      <w:pPr>
        <w:pStyle w:val="ProductList-Offering2Heading"/>
        <w:keepNext/>
        <w:tabs>
          <w:tab w:val="clear" w:pos="360"/>
          <w:tab w:val="clear" w:pos="720"/>
          <w:tab w:val="clear" w:pos="1080"/>
        </w:tabs>
        <w:outlineLvl w:val="2"/>
        <w:rPr>
          <w:rFonts w:asciiTheme="minorHAnsi" w:hAnsiTheme="minorHAnsi"/>
          <w:sz w:val="32"/>
          <w:szCs w:val="24"/>
        </w:rPr>
      </w:pPr>
      <w:bookmarkStart w:id="103" w:name="_Toc445131411"/>
      <w:r w:rsidRPr="00980403">
        <w:rPr>
          <w:rFonts w:asciiTheme="minorHAnsi" w:hAnsi="PMingLiU"/>
          <w:szCs w:val="28"/>
        </w:rPr>
        <w:lastRenderedPageBreak/>
        <w:t>營運觀點</w:t>
      </w:r>
      <w:bookmarkEnd w:id="103"/>
      <w:r w:rsidRPr="00980403">
        <w:rPr>
          <w:rFonts w:asciiTheme="minorHAnsi" w:hAnsiTheme="minorHAnsi"/>
          <w:szCs w:val="28"/>
        </w:rPr>
        <w:t xml:space="preserve"> </w:t>
      </w:r>
    </w:p>
    <w:p w:rsidR="004D7C29" w:rsidRPr="008E7DA9" w:rsidRDefault="004D7C29" w:rsidP="007105B4">
      <w:pPr>
        <w:pStyle w:val="ProductList-Body"/>
        <w:keepNext/>
      </w:pPr>
      <w:r w:rsidRPr="008E7DA9">
        <w:rPr>
          <w:rFonts w:hAnsi="PMingLiU"/>
          <w:b/>
          <w:color w:val="00188F"/>
        </w:rPr>
        <w:t>其他定義</w:t>
      </w:r>
      <w:r w:rsidRPr="002B7E69">
        <w:rPr>
          <w:rFonts w:hAnsi="PMingLiU"/>
          <w:b/>
          <w:bCs/>
        </w:rPr>
        <w:t>：</w:t>
      </w:r>
    </w:p>
    <w:p w:rsidR="004D7C29" w:rsidRPr="008E7DA9" w:rsidRDefault="004D7C29" w:rsidP="004D7C29">
      <w:pPr>
        <w:pStyle w:val="ProductList-Body"/>
        <w:spacing w:after="40"/>
      </w:pPr>
      <w:r w:rsidRPr="00597ED4">
        <w:rPr>
          <w:rFonts w:hAnsi="PMingLiU"/>
          <w:bCs/>
          <w:color w:val="00188F"/>
        </w:rPr>
        <w:t>「</w:t>
      </w:r>
      <w:r w:rsidRPr="008E7DA9">
        <w:rPr>
          <w:rFonts w:hAnsi="PMingLiU"/>
          <w:b/>
          <w:color w:val="00188F"/>
        </w:rPr>
        <w:t>批次</w:t>
      </w:r>
      <w:r w:rsidRPr="00597ED4">
        <w:rPr>
          <w:rFonts w:hAnsi="PMingLiU"/>
          <w:bCs/>
          <w:color w:val="00188F"/>
        </w:rPr>
        <w:t>」</w:t>
      </w:r>
      <w:r w:rsidRPr="008E7DA9">
        <w:rPr>
          <w:rFonts w:hAnsi="PMingLiU"/>
        </w:rPr>
        <w:t>係指一組記錄資料項目，其於指定期間內經上傳至</w:t>
      </w:r>
      <w:r w:rsidRPr="008E7DA9">
        <w:t xml:space="preserve"> Operational Insights Service </w:t>
      </w:r>
      <w:r w:rsidRPr="008E7DA9">
        <w:rPr>
          <w:rFonts w:hAnsi="PMingLiU"/>
        </w:rPr>
        <w:t>或由</w:t>
      </w:r>
      <w:r w:rsidRPr="008E7DA9">
        <w:t xml:space="preserve"> Operational Insights Service </w:t>
      </w:r>
      <w:r w:rsidRPr="008E7DA9">
        <w:rPr>
          <w:rFonts w:hAnsi="PMingLiU"/>
        </w:rPr>
        <w:t>自儲存區讀取。佇列以編列索引之批次，會顯示在管理入口網站的使用量區段。</w:t>
      </w:r>
    </w:p>
    <w:p w:rsidR="004D7C29" w:rsidRPr="008E7DA9" w:rsidRDefault="004D7C29" w:rsidP="004D7C29">
      <w:pPr>
        <w:pStyle w:val="ProductList-Body"/>
      </w:pPr>
      <w:r w:rsidRPr="00597ED4">
        <w:rPr>
          <w:rFonts w:hAnsi="PMingLiU"/>
          <w:bCs/>
          <w:color w:val="00188F"/>
        </w:rPr>
        <w:t>「</w:t>
      </w:r>
      <w:r w:rsidRPr="008E7DA9">
        <w:rPr>
          <w:rFonts w:hAnsi="PMingLiU"/>
          <w:b/>
          <w:color w:val="00188F"/>
        </w:rPr>
        <w:t>記錄資料</w:t>
      </w:r>
      <w:r w:rsidRPr="00597ED4">
        <w:rPr>
          <w:rFonts w:hAnsi="PMingLiU"/>
          <w:bCs/>
          <w:color w:val="00188F"/>
        </w:rPr>
        <w:t>」</w:t>
      </w:r>
      <w:r w:rsidRPr="008E7DA9">
        <w:rPr>
          <w:rFonts w:hAnsi="PMingLiU"/>
        </w:rPr>
        <w:t>係指支援事件的相關資訊，如</w:t>
      </w:r>
      <w:r w:rsidRPr="008E7DA9">
        <w:t xml:space="preserve"> IIS </w:t>
      </w:r>
      <w:r w:rsidRPr="008E7DA9">
        <w:rPr>
          <w:rFonts w:hAnsi="PMingLiU"/>
        </w:rPr>
        <w:t>與</w:t>
      </w:r>
      <w:r w:rsidRPr="008E7DA9">
        <w:t xml:space="preserve"> Windows </w:t>
      </w:r>
      <w:r w:rsidRPr="008E7DA9">
        <w:rPr>
          <w:rFonts w:hAnsi="PMingLiU"/>
        </w:rPr>
        <w:t>事件，以一台經設定以服務索引處理</w:t>
      </w:r>
      <w:r w:rsidRPr="008E7DA9">
        <w:t xml:space="preserve"> Operational Insights Service </w:t>
      </w:r>
      <w:r w:rsidRPr="008E7DA9">
        <w:rPr>
          <w:rFonts w:hAnsi="PMingLiU"/>
        </w:rPr>
        <w:t>的電腦記錄。</w:t>
      </w:r>
    </w:p>
    <w:p w:rsidR="004D7C29" w:rsidRPr="008E7DA9" w:rsidRDefault="004D7C29" w:rsidP="004D7C29">
      <w:pPr>
        <w:pStyle w:val="ProductList-Body"/>
        <w:rPr>
          <w:lang w:eastAsia="zh-TW"/>
        </w:rPr>
      </w:pPr>
      <w:r w:rsidRPr="00597ED4">
        <w:rPr>
          <w:rFonts w:hAnsi="PMingLiU"/>
          <w:bCs/>
          <w:color w:val="00188F"/>
          <w:lang w:eastAsia="zh-TW"/>
        </w:rPr>
        <w:t>「</w:t>
      </w:r>
      <w:r w:rsidRPr="008E7DA9">
        <w:rPr>
          <w:rFonts w:hAnsi="PMingLiU"/>
          <w:b/>
          <w:color w:val="00188F"/>
          <w:lang w:eastAsia="zh-TW"/>
        </w:rPr>
        <w:t>已延遲批次</w:t>
      </w:r>
      <w:r w:rsidRPr="00597ED4">
        <w:rPr>
          <w:rFonts w:hAnsi="PMingLiU"/>
          <w:bCs/>
          <w:color w:val="00188F"/>
          <w:lang w:eastAsia="zh-TW"/>
        </w:rPr>
        <w:t>」</w:t>
      </w:r>
      <w:r w:rsidRPr="008E7DA9">
        <w:rPr>
          <w:rFonts w:hAnsi="PMingLiU" w:cs="Tahoma"/>
          <w:lang w:eastAsia="zh-TW"/>
        </w:rPr>
        <w:t>係指總佇列批次中，無法於佇列六小時內完成索引編列的批次總數。</w:t>
      </w:r>
    </w:p>
    <w:p w:rsidR="004D7C29" w:rsidRPr="008E7DA9" w:rsidRDefault="004D7C29" w:rsidP="004D7C29">
      <w:pPr>
        <w:pStyle w:val="ProductList-Body"/>
        <w:rPr>
          <w:lang w:eastAsia="zh-TW"/>
        </w:rPr>
      </w:pPr>
      <w:r w:rsidRPr="00597ED4">
        <w:rPr>
          <w:rFonts w:hAnsi="PMingLiU"/>
          <w:bCs/>
          <w:color w:val="00188F"/>
          <w:lang w:eastAsia="zh-TW"/>
        </w:rPr>
        <w:t>「</w:t>
      </w:r>
      <w:r w:rsidRPr="008E7DA9">
        <w:rPr>
          <w:rFonts w:hAnsi="PMingLiU"/>
          <w:b/>
          <w:color w:val="00188F"/>
          <w:lang w:eastAsia="zh-TW"/>
        </w:rPr>
        <w:t>總佇列批次</w:t>
      </w:r>
      <w:r w:rsidRPr="00597ED4">
        <w:rPr>
          <w:rFonts w:hAnsi="PMingLiU"/>
          <w:bCs/>
          <w:color w:val="00188F"/>
          <w:lang w:eastAsia="zh-TW"/>
        </w:rPr>
        <w:t>」</w:t>
      </w:r>
      <w:r w:rsidRPr="008E7DA9">
        <w:rPr>
          <w:lang w:eastAsia="zh-TW"/>
        </w:rPr>
        <w:t xml:space="preserve"> </w:t>
      </w:r>
      <w:r w:rsidRPr="008E7DA9">
        <w:rPr>
          <w:rFonts w:hAnsi="PMingLiU" w:cs="Tahoma"/>
          <w:lang w:eastAsia="zh-TW"/>
        </w:rPr>
        <w:t>係指於特定計費月份中，已佇列讓</w:t>
      </w:r>
      <w:r w:rsidRPr="008E7DA9">
        <w:rPr>
          <w:rFonts w:cs="Tahoma"/>
          <w:lang w:eastAsia="zh-TW"/>
        </w:rPr>
        <w:t xml:space="preserve"> Operational Insights Service </w:t>
      </w:r>
      <w:r w:rsidRPr="008E7DA9">
        <w:rPr>
          <w:rFonts w:hAnsi="PMingLiU" w:cs="Tahoma"/>
          <w:lang w:eastAsia="zh-TW"/>
        </w:rPr>
        <w:t>編列索引的批次總數。</w:t>
      </w:r>
    </w:p>
    <w:p w:rsidR="004D7C29" w:rsidRPr="008E7DA9" w:rsidRDefault="004D7C29" w:rsidP="004D7C29">
      <w:pPr>
        <w:pStyle w:val="ProductList-Body"/>
        <w:rPr>
          <w:lang w:eastAsia="zh-TW"/>
        </w:rPr>
      </w:pPr>
    </w:p>
    <w:p w:rsidR="004D7C29" w:rsidRPr="008E7DA9" w:rsidRDefault="004D7C29" w:rsidP="004D7C29">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rsidR="004D7C29" w:rsidRPr="008E7DA9" w:rsidRDefault="004D7C29" w:rsidP="004D7C29">
      <w:pPr>
        <w:pStyle w:val="ProductList-Body"/>
        <w:rPr>
          <w:lang w:eastAsia="zh-TW"/>
        </w:rPr>
      </w:pPr>
    </w:p>
    <w:p w:rsidR="004D7C29" w:rsidRPr="008E7DA9" w:rsidRDefault="00F1660D" w:rsidP="004D7C29">
      <w:pPr>
        <w:pStyle w:val="Heading4"/>
        <w:rPr>
          <w:rFonts w:asciiTheme="minorHAnsi" w:eastAsia="PMingLiU" w:hAnsiTheme="minorHAnsi" w:cs="Tahoma"/>
          <w:i w:val="0"/>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MingLiU" w:hint="eastAsia"/>
                  <w:color w:val="auto"/>
                  <w:sz w:val="18"/>
                  <w:szCs w:val="18"/>
                </w:rPr>
                <m:t>總佇列批次</m:t>
              </m:r>
              <m:r>
                <w:rPr>
                  <w:rFonts w:ascii="Cambria Math" w:eastAsia="PMingLiU" w:hAnsi="Cambria Math"/>
                  <w:color w:val="auto"/>
                  <w:sz w:val="18"/>
                  <w:szCs w:val="18"/>
                </w:rPr>
                <m:t>-</m:t>
              </m:r>
              <m:r>
                <w:rPr>
                  <w:rFonts w:ascii="Cambria Math" w:eastAsia="PMingLiU" w:hAnsi="Cambria Math" w:cs="MingLiU" w:hint="eastAsia"/>
                  <w:color w:val="auto"/>
                  <w:sz w:val="18"/>
                  <w:szCs w:val="18"/>
                </w:rPr>
                <m:t>已延遲批次</m:t>
              </m:r>
            </m:num>
            <m:den>
              <m:r>
                <w:rPr>
                  <w:rFonts w:ascii="Cambria Math" w:eastAsia="PMingLiU" w:hAnsi="Cambria Math"/>
                  <w:color w:val="auto"/>
                  <w:sz w:val="18"/>
                  <w:szCs w:val="18"/>
                </w:rPr>
                <m:t>已佇列批次總數</m:t>
              </m:r>
            </m:den>
          </m:f>
          <m:r>
            <w:rPr>
              <w:rFonts w:ascii="Cambria Math" w:eastAsia="PMingLiU" w:hAnsi="Cambria Math" w:cs="Tahoma"/>
              <w:color w:val="000000" w:themeColor="text1"/>
              <w:sz w:val="18"/>
              <w:szCs w:val="18"/>
            </w:rPr>
            <m:t xml:space="preserve"> x 100</m:t>
          </m:r>
        </m:oMath>
      </m:oMathPara>
    </w:p>
    <w:p w:rsidR="004D7C29" w:rsidRPr="008E7DA9" w:rsidRDefault="004D7C29" w:rsidP="004D7C29">
      <w:pPr>
        <w:pStyle w:val="ProductList-Body"/>
      </w:pPr>
      <w:r w:rsidRPr="008E7DA9">
        <w:rPr>
          <w:rFonts w:hAnsi="PMingLiU"/>
          <w:b/>
          <w:color w:val="00188F"/>
        </w:rPr>
        <w:t>服務折讓</w:t>
      </w:r>
      <w:r w:rsidRPr="008E7DA9">
        <w:rPr>
          <w:rFonts w:hAnsi="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rsidTr="009A5C4E">
        <w:trPr>
          <w:tblHeader/>
        </w:trPr>
        <w:tc>
          <w:tcPr>
            <w:tcW w:w="5400" w:type="dxa"/>
            <w:shd w:val="clear" w:color="auto" w:fill="0072C6"/>
          </w:tcPr>
          <w:p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rsidTr="009A5C4E">
        <w:tc>
          <w:tcPr>
            <w:tcW w:w="5400" w:type="dxa"/>
          </w:tcPr>
          <w:p w:rsidR="004D7C29" w:rsidRPr="008E7DA9" w:rsidRDefault="004D7C29" w:rsidP="00E92F9C">
            <w:pPr>
              <w:pStyle w:val="ProductList-OfferingBody"/>
              <w:jc w:val="center"/>
            </w:pPr>
            <w:r w:rsidRPr="008E7DA9">
              <w:t>&lt; 99.9%</w:t>
            </w:r>
          </w:p>
        </w:tc>
        <w:tc>
          <w:tcPr>
            <w:tcW w:w="5400" w:type="dxa"/>
          </w:tcPr>
          <w:p w:rsidR="004D7C29" w:rsidRPr="008E7DA9" w:rsidRDefault="004D7C29" w:rsidP="00E92F9C">
            <w:pPr>
              <w:pStyle w:val="ProductList-OfferingBody"/>
              <w:jc w:val="center"/>
            </w:pPr>
            <w:r w:rsidRPr="008E7DA9">
              <w:t>10%</w:t>
            </w:r>
          </w:p>
        </w:tc>
      </w:tr>
      <w:tr w:rsidR="004D7C29" w:rsidRPr="008E7DA9" w:rsidTr="009A5C4E">
        <w:tc>
          <w:tcPr>
            <w:tcW w:w="5400" w:type="dxa"/>
          </w:tcPr>
          <w:p w:rsidR="004D7C29" w:rsidRPr="008E7DA9" w:rsidRDefault="004D7C29" w:rsidP="00E92F9C">
            <w:pPr>
              <w:pStyle w:val="ProductList-OfferingBody"/>
              <w:jc w:val="center"/>
            </w:pPr>
            <w:r w:rsidRPr="008E7DA9">
              <w:t>&lt; 99%</w:t>
            </w:r>
          </w:p>
        </w:tc>
        <w:tc>
          <w:tcPr>
            <w:tcW w:w="5400" w:type="dxa"/>
          </w:tcPr>
          <w:p w:rsidR="004D7C29" w:rsidRPr="008E7DA9" w:rsidRDefault="004D7C29" w:rsidP="00E92F9C">
            <w:pPr>
              <w:pStyle w:val="ProductList-OfferingBody"/>
              <w:jc w:val="center"/>
            </w:pPr>
            <w:r w:rsidRPr="008E7DA9">
              <w:t>25%</w:t>
            </w:r>
          </w:p>
        </w:tc>
      </w:tr>
    </w:tbl>
    <w:p w:rsidR="004D7C29" w:rsidRPr="008E7DA9" w:rsidRDefault="00F1660D"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04" w:name="_Toc445131412"/>
      <w:r w:rsidRPr="000850EF">
        <w:rPr>
          <w:rFonts w:ascii="Calibri Light" w:hAnsi="Calibri Light" w:hint="eastAsia"/>
          <w:szCs w:val="28"/>
          <w:lang w:eastAsia="zh-TW"/>
        </w:rPr>
        <w:t>RemoteApp</w:t>
      </w:r>
      <w:bookmarkEnd w:id="104"/>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應用程式</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使用者應用程式分鐘數</w:t>
      </w:r>
      <w:r>
        <w:rPr>
          <w:rFonts w:ascii="Calibri" w:hAnsi="PMingLiU" w:hint="eastAsia"/>
          <w:lang w:eastAsia="zh-TW"/>
        </w:rPr>
        <w:t>」係指在計費月份內，　貴用戶授與使用者存取應用程式期間內之總分鐘數。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F1660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05" w:name="_Toc445131413"/>
      <w:r w:rsidRPr="000850EF">
        <w:rPr>
          <w:rFonts w:ascii="Calibri" w:hAnsi="PMingLiU" w:hint="eastAsia"/>
          <w:szCs w:val="28"/>
          <w:lang w:eastAsia="zh-TW"/>
        </w:rPr>
        <w:t>排程器</w:t>
      </w:r>
      <w:bookmarkEnd w:id="105"/>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」係指計費月份中的總分鐘數。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預定執行時間</w:t>
      </w:r>
      <w:r>
        <w:rPr>
          <w:rFonts w:ascii="Calibri" w:hAnsi="PMingLiU" w:hint="eastAsia"/>
          <w:lang w:eastAsia="zh-TW"/>
        </w:rPr>
        <w:t>」係指排程工作預定開始執行的時間。</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排程工作</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F1660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06" w:name="_Toc445131414"/>
      <w:r w:rsidRPr="000850EF">
        <w:rPr>
          <w:rFonts w:ascii="Calibri" w:hAnsi="PMingLiU" w:hint="eastAsia"/>
          <w:szCs w:val="28"/>
          <w:lang w:eastAsia="zh-TW"/>
        </w:rPr>
        <w:t>搜尋</w:t>
      </w:r>
      <w:bookmarkEnd w:id="106"/>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複本</w:t>
      </w:r>
      <w:r>
        <w:rPr>
          <w:rFonts w:ascii="Calibri" w:hAnsi="PMingLiU" w:hint="eastAsia"/>
          <w:lang w:eastAsia="zh-TW"/>
        </w:rPr>
        <w:t>」係指複製搜尋服務個體中的搜尋索引。</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搜尋服務個體</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rsidR="006365DD" w:rsidRDefault="006365DD" w:rsidP="00F545E8">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C66D7A">
      <w:pPr>
        <w:pStyle w:val="Heading4"/>
        <w:rPr>
          <w:rFonts w:ascii="Calibri" w:eastAsia="PMingLiU" w:hAnsi="Calibri"/>
        </w:rPr>
      </w:pPr>
      <m:oMathPara>
        <m:oMath>
          <m:r>
            <w:rPr>
              <w:rFonts w:ascii="Cambria Math" w:eastAsia="PMingLiU" w:hAnsi="Calibri" w:cs="Tahoma"/>
              <w:color w:val="000000" w:themeColor="text1"/>
              <w:sz w:val="18"/>
              <w:szCs w:val="18"/>
            </w:rPr>
            <m:t>100%</m:t>
          </m:r>
          <m:r>
            <w:rPr>
              <w:rFonts w:ascii="Cambria Math" w:eastAsia="PMingLiU" w:hAnsi="Cambria Math" w:cs="Tahoma"/>
              <w:color w:val="000000" w:themeColor="text1"/>
              <w:sz w:val="18"/>
              <w:szCs w:val="18"/>
            </w:rPr>
            <m:t>-</m:t>
          </m:r>
          <m:r>
            <w:rPr>
              <w:rFonts w:ascii="Cambria Math" w:eastAsia="PMingLiU" w:hAnsi="Cambria Math" w:hint="eastAsia"/>
              <w:color w:val="000000" w:themeColor="text1"/>
            </w:rPr>
            <m:t>平均錯誤率</m:t>
          </m:r>
        </m:oMath>
      </m:oMathPara>
    </w:p>
    <w:p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07" w:name="_Toc421206057"/>
      <w:bookmarkStart w:id="108" w:name="_Toc425256443"/>
      <w:bookmarkStart w:id="109" w:name="_Toc445131415"/>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110" w:name="_Toc421206060"/>
      <w:bookmarkEnd w:id="107"/>
      <w:r w:rsidRPr="002565BE">
        <w:rPr>
          <w:rFonts w:asciiTheme="minorHAnsi" w:hAnsiTheme="minorHAnsi" w:cstheme="minorHAnsi"/>
          <w:lang w:eastAsia="zh-TW"/>
        </w:rPr>
        <w:t>事件中樞</w:t>
      </w:r>
      <w:bookmarkEnd w:id="108"/>
      <w:bookmarkEnd w:id="109"/>
      <w:bookmarkEnd w:id="110"/>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部署分鐘數</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可用分鐘數上限</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rsidR="00B026EE" w:rsidRPr="002565BE" w:rsidRDefault="00B026EE" w:rsidP="00B026EE">
      <w:pPr>
        <w:pStyle w:val="ProductList-Body"/>
        <w:rPr>
          <w:rFonts w:cstheme="minorHAnsi"/>
          <w:lang w:eastAsia="zh-TW"/>
        </w:rPr>
      </w:pPr>
      <w:r w:rsidRPr="002565BE">
        <w:rPr>
          <w:rFonts w:cstheme="minorHAnsi"/>
          <w:lang w:eastAsia="zh-TW"/>
        </w:rPr>
        <w:t>「</w:t>
      </w:r>
      <w:r w:rsidRPr="002565BE">
        <w:rPr>
          <w:rFonts w:cstheme="minorHAnsi"/>
          <w:b/>
          <w:color w:val="00188F"/>
          <w:lang w:eastAsia="zh-TW"/>
        </w:rPr>
        <w:t>訊息</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F1660D" w:rsidP="00B026EE">
      <w:pPr>
        <w:pStyle w:val="ListParagraph"/>
        <w:rPr>
          <w:rFonts w:cstheme="minorHAnsi"/>
          <w:lang w:val="en-US"/>
        </w:rPr>
      </w:pPr>
      <m:oMathPara>
        <m:oMath>
          <m:f>
            <m:fPr>
              <m:ctrlPr>
                <w:rPr>
                  <w:rFonts w:ascii="Cambria Math" w:hAnsi="Cambria Math" w:cstheme="minorHAnsi"/>
                  <w:i/>
                  <w:sz w:val="18"/>
                  <w:szCs w:val="18"/>
                </w:rPr>
              </m:ctrlPr>
            </m:fPr>
            <m:num>
              <m:r>
                <w:rPr>
                  <w:rFonts w:ascii="Cambria Math" w:hAnsi="Cambria Math" w:cstheme="minorHAnsi"/>
                  <w:sz w:val="18"/>
                  <w:szCs w:val="18"/>
                  <w:lang w:val="en-US"/>
                </w:rPr>
                <m:t>可用分鐘數上限</m:t>
              </m:r>
              <m:r>
                <w:rPr>
                  <w:rFonts w:ascii="Cambria Math" w:hAnsi="Cambria Math" w:cstheme="minorHAnsi"/>
                  <w:sz w:val="18"/>
                  <w:szCs w:val="18"/>
                  <w:lang w:val="en-US"/>
                </w:rPr>
                <m:t xml:space="preserve"> </m:t>
              </m:r>
              <m:r>
                <w:rPr>
                  <w:rFonts w:ascii="Cambria Math" w:hAnsi="Cambria Math" w:cstheme="minorHAnsi"/>
                  <w:color w:val="000000" w:themeColor="text1"/>
                  <w:sz w:val="18"/>
                  <w:szCs w:val="18"/>
                </w:rPr>
                <m:t>-</m:t>
              </m:r>
              <m:r>
                <w:rPr>
                  <w:rFonts w:ascii="Cambria Math" w:hAnsi="Cambria Math" w:cstheme="minorHAnsi"/>
                  <w:sz w:val="18"/>
                  <w:szCs w:val="18"/>
                  <w:lang w:val="en-US"/>
                </w:rPr>
                <m:t>停機時間</m:t>
              </m:r>
            </m:num>
            <m:den>
              <m:r>
                <w:rPr>
                  <w:rFonts w:ascii="Cambria Math" w:hAnsi="Cambria Math" w:cstheme="minorHAnsi"/>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jc w:val="center"/>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11" w:name="_Toc425256444"/>
      <w:bookmarkStart w:id="112" w:name="_Toc445131416"/>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111"/>
      <w:bookmarkEnd w:id="112"/>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部署分鐘數</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rsidR="00B026EE" w:rsidRPr="002565BE" w:rsidRDefault="00B026EE" w:rsidP="00B026EE">
      <w:pPr>
        <w:pStyle w:val="ProductList-Body"/>
        <w:rPr>
          <w:rFonts w:cstheme="minorHAnsi"/>
          <w:lang w:eastAsia="zh-TW"/>
        </w:rPr>
      </w:pPr>
      <w:r w:rsidRPr="002565BE">
        <w:rPr>
          <w:rFonts w:cstheme="minorHAnsi"/>
          <w:lang w:eastAsia="zh-TW"/>
        </w:rPr>
        <w:t>「</w:t>
      </w:r>
      <w:r w:rsidRPr="002565BE">
        <w:rPr>
          <w:rFonts w:cstheme="minorHAnsi"/>
          <w:b/>
          <w:color w:val="00188F"/>
          <w:lang w:eastAsia="zh-TW"/>
        </w:rPr>
        <w:t>可用分鐘數上限</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F1660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13" w:name="_Toc425256445"/>
      <w:bookmarkStart w:id="114" w:name="_Toc445131417"/>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113"/>
      <w:bookmarkEnd w:id="114"/>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部署分鐘數</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可用分鐘數上限</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rsidR="00B026EE" w:rsidRPr="002565BE" w:rsidRDefault="00B026EE" w:rsidP="00B026EE">
      <w:pPr>
        <w:pStyle w:val="ProductList-Body"/>
        <w:rPr>
          <w:rFonts w:cstheme="minorHAnsi"/>
          <w:lang w:eastAsia="zh-TW"/>
        </w:rPr>
      </w:pPr>
      <w:r w:rsidRPr="002565BE">
        <w:rPr>
          <w:rFonts w:cstheme="minorHAnsi"/>
          <w:lang w:eastAsia="zh-TW"/>
        </w:rPr>
        <w:t>「</w:t>
      </w:r>
      <w:r w:rsidRPr="002565BE">
        <w:rPr>
          <w:rFonts w:cstheme="minorHAnsi"/>
          <w:b/>
          <w:color w:val="00188F"/>
          <w:lang w:eastAsia="zh-TW"/>
        </w:rPr>
        <w:t>訊息</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F1660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D3250C">
      <w:pPr>
        <w:pStyle w:val="ProductList-Body"/>
        <w:keepNext/>
        <w:rPr>
          <w:rFonts w:cstheme="minorHAnsi"/>
        </w:rPr>
      </w:pPr>
      <w:r w:rsidRPr="002565BE">
        <w:rPr>
          <w:rFonts w:cstheme="minorHAnsi"/>
          <w:b/>
          <w:color w:val="00188F"/>
        </w:rPr>
        <w:lastRenderedPageBreak/>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15" w:name="_Toc425256446"/>
      <w:bookmarkStart w:id="116" w:name="_Toc445131418"/>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轉送</w:t>
      </w:r>
      <w:bookmarkEnd w:id="115"/>
      <w:bookmarkEnd w:id="116"/>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部署分鐘數</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中部署特定轉送之總分鐘數。</w:t>
      </w:r>
    </w:p>
    <w:p w:rsidR="00B026EE" w:rsidRPr="002565BE" w:rsidRDefault="00B026EE" w:rsidP="00B026EE">
      <w:pPr>
        <w:pStyle w:val="ProductList-Body"/>
        <w:rPr>
          <w:rFonts w:cstheme="minorHAnsi"/>
          <w:lang w:eastAsia="zh-TW"/>
        </w:rPr>
      </w:pPr>
      <w:r w:rsidRPr="002565BE">
        <w:rPr>
          <w:rFonts w:cstheme="minorHAnsi"/>
          <w:lang w:eastAsia="zh-TW"/>
        </w:rPr>
        <w:t>「</w:t>
      </w:r>
      <w:r w:rsidRPr="002565BE">
        <w:rPr>
          <w:rFonts w:cstheme="minorHAnsi"/>
          <w:b/>
          <w:color w:val="00188F"/>
          <w:lang w:eastAsia="zh-TW"/>
        </w:rPr>
        <w:t>可用分鐘數上限</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訂閱中，針對全部轉送進行部署之所有部署分鐘數總和。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係指由客戶在無法提供轉送期間於指定的</w:t>
      </w:r>
      <w:r w:rsidRPr="002565BE">
        <w:rPr>
          <w:rFonts w:cstheme="minorHAnsi"/>
          <w:lang w:eastAsia="zh-TW"/>
        </w:rPr>
        <w:t xml:space="preserve"> Microsoft Azure </w:t>
      </w:r>
      <w:r w:rsidRPr="002565BE">
        <w:rPr>
          <w:rFonts w:cstheme="minorHAnsi"/>
          <w:lang w:eastAsia="zh-TW"/>
        </w:rPr>
        <w:t>訂閱中，針對全部轉送進行部署的總累積部署分鐘數。如果在某分鐘內持續試圖與轉送建立連線均傳回錯誤碼或並未在五分鐘內得到成功碼，則該分鐘便視為無法供特定轉送使用。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F1660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17" w:name="_Toc412532208"/>
      <w:bookmarkStart w:id="118" w:name="_Toc445131419"/>
      <w:r w:rsidRPr="000850EF">
        <w:rPr>
          <w:rFonts w:ascii="Calibri Light" w:hAnsi="Calibri Light"/>
          <w:szCs w:val="28"/>
          <w:lang w:eastAsia="zh-TW"/>
        </w:rPr>
        <w:t>網站復原服務</w:t>
      </w:r>
      <w:r w:rsidRPr="000850EF">
        <w:rPr>
          <w:rFonts w:ascii="Calibri Light" w:hAnsi="Calibri Light"/>
          <w:szCs w:val="28"/>
          <w:lang w:eastAsia="zh-TW"/>
        </w:rPr>
        <w:t xml:space="preserve"> – </w:t>
      </w:r>
      <w:r w:rsidRPr="000850EF">
        <w:rPr>
          <w:rFonts w:ascii="Calibri Light" w:hAnsi="Calibri Light"/>
          <w:szCs w:val="28"/>
          <w:lang w:eastAsia="zh-TW"/>
        </w:rPr>
        <w:t>內部部署對</w:t>
      </w:r>
      <w:r w:rsidRPr="000850EF">
        <w:rPr>
          <w:rFonts w:ascii="Calibri Light" w:hAnsi="Calibri Light"/>
          <w:szCs w:val="28"/>
          <w:lang w:eastAsia="zh-TW"/>
        </w:rPr>
        <w:t xml:space="preserve"> Azure</w:t>
      </w:r>
      <w:bookmarkEnd w:id="117"/>
      <w:bookmarkEnd w:id="118"/>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w:t>
      </w:r>
      <w:r>
        <w:rPr>
          <w:rFonts w:ascii="Calibri" w:hAnsi="Calibri" w:hint="eastAsia"/>
          <w:b/>
          <w:color w:val="00188F"/>
          <w:lang w:eastAsia="zh-TW"/>
        </w:rPr>
        <w:t xml:space="preserve"> Azure </w:t>
      </w:r>
      <w:r>
        <w:rPr>
          <w:rFonts w:ascii="Calibri" w:hAnsi="PMingLiU" w:hint="eastAsia"/>
          <w:b/>
          <w:color w:val="00188F"/>
          <w:lang w:eastAsia="zh-TW"/>
        </w:rPr>
        <w:t>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w:t>
      </w:r>
      <w:r>
        <w:rPr>
          <w:rFonts w:ascii="Calibri" w:hAnsi="Calibri" w:hint="eastAsia"/>
          <w:lang w:eastAsia="zh-TW"/>
        </w:rPr>
        <w:t xml:space="preserve"> Azure </w:t>
      </w:r>
      <w:r>
        <w:rPr>
          <w:rFonts w:ascii="Calibri" w:hAnsi="PMingLiU" w:hint="eastAsia"/>
          <w:lang w:eastAsia="zh-TW"/>
        </w:rPr>
        <w:t>次要網站。　貴用戶得指定特定的</w:t>
      </w:r>
      <w:r>
        <w:rPr>
          <w:rFonts w:ascii="Calibri" w:hAnsi="Calibri" w:hint="eastAsia"/>
          <w:lang w:eastAsia="zh-TW"/>
        </w:rPr>
        <w:t xml:space="preserve"> Azure </w:t>
      </w:r>
      <w:r>
        <w:rPr>
          <w:rFonts w:ascii="Calibri" w:hAnsi="PMingLiU" w:hint="eastAsia"/>
          <w:lang w:eastAsia="zh-TW"/>
        </w:rPr>
        <w:t>資料中心做為次要網站，但若不可能容錯移轉至指定的資料中心，則</w:t>
      </w:r>
      <w:r>
        <w:rPr>
          <w:rFonts w:ascii="Calibri" w:hAnsi="Calibri" w:hint="eastAsia"/>
          <w:lang w:eastAsia="zh-TW"/>
        </w:rPr>
        <w:t xml:space="preserve"> Microsoft </w:t>
      </w:r>
      <w:r>
        <w:rPr>
          <w:rFonts w:ascii="Calibri" w:hAnsi="PMingLiU" w:hint="eastAsia"/>
          <w:lang w:eastAsia="zh-TW"/>
        </w:rPr>
        <w:t>得複製至相同區域內之不同資料中心。</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復原時間目標</w:t>
      </w:r>
      <w:r>
        <w:rPr>
          <w:rFonts w:ascii="Calibri" w:hAnsi="Calibri" w:hint="eastAsia"/>
          <w:b/>
          <w:color w:val="00188F"/>
          <w:lang w:eastAsia="zh-TW"/>
        </w:rPr>
        <w:t xml:space="preserve"> (RTO)</w:t>
      </w:r>
      <w:r>
        <w:rPr>
          <w:rFonts w:ascii="Calibri" w:hAnsi="PMingLiU" w:hint="eastAsia"/>
          <w:lang w:eastAsia="zh-TW"/>
        </w:rPr>
        <w:t>」係指從　貴用戶啟動受保護的執行個體之容錯移轉進行內部部署對</w:t>
      </w:r>
      <w:r>
        <w:rPr>
          <w:rFonts w:ascii="Calibri" w:hAnsi="Calibri" w:hint="eastAsia"/>
          <w:lang w:eastAsia="zh-TW"/>
        </w:rPr>
        <w:t xml:space="preserve"> Azure </w:t>
      </w:r>
      <w:r>
        <w:rPr>
          <w:rFonts w:ascii="Calibri" w:hAnsi="PMingLiU" w:hint="eastAsia"/>
          <w:lang w:eastAsia="zh-TW"/>
        </w:rPr>
        <w:t>複製遇到規劃或未規劃之中斷情況開始，到受保護的執行個體當成</w:t>
      </w:r>
      <w:r>
        <w:rPr>
          <w:rFonts w:ascii="Calibri" w:hAnsi="Calibri" w:hint="eastAsia"/>
          <w:lang w:eastAsia="zh-TW"/>
        </w:rPr>
        <w:t xml:space="preserve"> Microsoft Azure </w:t>
      </w:r>
      <w:r>
        <w:rPr>
          <w:rFonts w:ascii="Calibri" w:hAnsi="PMingLiU" w:hint="eastAsia"/>
          <w:lang w:eastAsia="zh-TW"/>
        </w:rPr>
        <w:t>中之虛擬機器執行為止的這段時間，不包括與手動行動或　貴用戶指令碼之執行相關的任何時間。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每月復原時間目標</w:t>
      </w:r>
      <w:r w:rsidR="00222766" w:rsidRPr="00DE0C55">
        <w:rPr>
          <w:rFonts w:ascii="Calibri" w:hAnsi="Calibri" w:hint="eastAsia"/>
          <w:b/>
          <w:bCs/>
          <w:color w:val="00188F"/>
          <w:szCs w:val="18"/>
          <w:lang w:eastAsia="zh-TW"/>
        </w:rPr>
        <w:t>：</w:t>
      </w:r>
      <w:r>
        <w:rPr>
          <w:rFonts w:ascii="Calibri" w:hAnsi="PMingLiU" w:hint="eastAsia"/>
          <w:lang w:eastAsia="zh-TW"/>
        </w:rPr>
        <w:t>係指特定計費月份中設定為進行內部部署對</w:t>
      </w:r>
      <w:r>
        <w:rPr>
          <w:rFonts w:ascii="Calibri" w:hAnsi="Calibri" w:hint="eastAsia"/>
          <w:lang w:eastAsia="zh-TW"/>
        </w:rPr>
        <w:t xml:space="preserve"> Azure </w:t>
      </w:r>
      <w:r>
        <w:rPr>
          <w:rFonts w:ascii="Calibri" w:hAnsi="PMingLiU" w:hint="eastAsia"/>
          <w:lang w:eastAsia="zh-TW"/>
        </w:rPr>
        <w:t>複製之特定受保護的執行個體之「每月復原時間目標」，若為未加密之受保護的執行個體為四小時，若為加密之受保護的執行個體則為六小時。超過初始</w:t>
      </w:r>
      <w:r>
        <w:rPr>
          <w:rFonts w:ascii="Calibri" w:hAnsi="Calibri" w:hint="eastAsia"/>
          <w:lang w:eastAsia="zh-TW"/>
        </w:rPr>
        <w:t xml:space="preserve"> 100GB </w:t>
      </w:r>
      <w:r>
        <w:rPr>
          <w:rFonts w:ascii="Calibri" w:hAnsi="PMingLiU" w:hint="eastAsia"/>
          <w:lang w:eastAsia="zh-TW"/>
        </w:rPr>
        <w:t>之受保護的執行個體大小者，每個額外</w:t>
      </w:r>
      <w:r>
        <w:rPr>
          <w:rFonts w:ascii="Calibri" w:hAnsi="Calibri" w:hint="eastAsia"/>
          <w:lang w:eastAsia="zh-TW"/>
        </w:rPr>
        <w:t xml:space="preserve"> 25GB </w:t>
      </w:r>
      <w:r>
        <w:rPr>
          <w:rFonts w:ascii="Calibri" w:hAnsi="PMingLiU" w:hint="eastAsia"/>
          <w:lang w:eastAsia="zh-TW"/>
        </w:rPr>
        <w:t>將在每月復原時間目標加上一小時。</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服務折讓</w:t>
      </w:r>
      <w:r>
        <w:rPr>
          <w:rFonts w:ascii="Calibri" w:hAnsi="Calibri" w:hint="eastAsia"/>
          <w:b/>
          <w:color w:val="00188F"/>
          <w:lang w:eastAsia="zh-TW"/>
        </w:rPr>
        <w:t xml:space="preserve"> (</w:t>
      </w:r>
      <w:r>
        <w:rPr>
          <w:rFonts w:ascii="Calibri" w:hAnsi="PMingLiU" w:hint="eastAsia"/>
          <w:b/>
          <w:color w:val="00188F"/>
          <w:lang w:eastAsia="zh-TW"/>
        </w:rPr>
        <w:t>假設受保護的執行個體大小為</w:t>
      </w:r>
      <w:r>
        <w:rPr>
          <w:rFonts w:ascii="Calibri" w:hAnsi="Calibri" w:hint="eastAsia"/>
          <w:b/>
          <w:color w:val="00188F"/>
          <w:lang w:eastAsia="zh-TW"/>
        </w:rPr>
        <w:t xml:space="preserve"> 100GB </w:t>
      </w:r>
      <w:r>
        <w:rPr>
          <w:rFonts w:ascii="Calibri" w:hAnsi="PMingLiU" w:hint="eastAsia"/>
          <w:b/>
          <w:color w:val="00188F"/>
          <w:lang w:eastAsia="zh-TW"/>
        </w:rPr>
        <w:t>或更小</w:t>
      </w:r>
      <w:r>
        <w:rPr>
          <w:rFonts w:ascii="Calibri" w:hAnsi="Calibri" w:hint="eastAsia"/>
          <w:b/>
          <w:color w:val="00188F"/>
          <w:lang w:eastAsia="zh-TW"/>
        </w:rPr>
        <w:t>)</w:t>
      </w:r>
      <w:r w:rsidRPr="00DE0C55">
        <w:rPr>
          <w:rFonts w:ascii="Calibri" w:hAnsi="Calibri" w:hint="eastAsia"/>
          <w:b/>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6365DD" w:rsidTr="009A5C4E">
        <w:trPr>
          <w:tblHead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受保護的執行個體</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每月復原時間目標</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4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r w:rsidR="006365DD" w:rsidTr="009A5C4E">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已加密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6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0850EF" w:rsidRDefault="006365DD" w:rsidP="007105B4">
      <w:pPr>
        <w:pStyle w:val="ProductList-Offering2Heading"/>
        <w:keepNext/>
        <w:tabs>
          <w:tab w:val="clear" w:pos="360"/>
        </w:tabs>
        <w:outlineLvl w:val="2"/>
        <w:rPr>
          <w:rFonts w:ascii="Calibri" w:hAnsi="Calibri"/>
          <w:szCs w:val="28"/>
          <w:lang w:eastAsia="zh-TW"/>
        </w:rPr>
      </w:pPr>
      <w:bookmarkStart w:id="119" w:name="_Toc412532209"/>
      <w:bookmarkStart w:id="120" w:name="_Toc445131420"/>
      <w:r w:rsidRPr="000850EF">
        <w:rPr>
          <w:rFonts w:ascii="Calibri" w:hAnsi="PMingLiU" w:hint="eastAsia"/>
          <w:szCs w:val="28"/>
          <w:lang w:eastAsia="zh-TW"/>
        </w:rPr>
        <w:lastRenderedPageBreak/>
        <w:t>網站復原服務</w:t>
      </w:r>
      <w:r w:rsidRPr="000850EF">
        <w:rPr>
          <w:rFonts w:ascii="Calibri" w:hAnsi="Calibri" w:hint="eastAsia"/>
          <w:szCs w:val="28"/>
          <w:lang w:eastAsia="zh-TW"/>
        </w:rPr>
        <w:t xml:space="preserve"> </w:t>
      </w:r>
      <w:r w:rsidRPr="000850EF">
        <w:rPr>
          <w:rFonts w:ascii="Calibri Light" w:hAnsi="Calibri Light"/>
          <w:szCs w:val="28"/>
          <w:lang w:eastAsia="zh-TW"/>
        </w:rPr>
        <w:t xml:space="preserve">– </w:t>
      </w:r>
      <w:r w:rsidRPr="000850EF">
        <w:rPr>
          <w:rFonts w:ascii="Calibri" w:hAnsi="PMingLiU" w:hint="eastAsia"/>
          <w:szCs w:val="28"/>
          <w:lang w:eastAsia="zh-TW"/>
        </w:rPr>
        <w:t>內部部署對內部部署</w:t>
      </w:r>
      <w:bookmarkEnd w:id="119"/>
      <w:bookmarkEnd w:id="120"/>
    </w:p>
    <w:p w:rsidR="006365DD" w:rsidRDefault="006365DD" w:rsidP="006365DD">
      <w:pPr>
        <w:pStyle w:val="ProductList-Body"/>
        <w:rPr>
          <w:rFonts w:ascii="Calibri" w:hAnsi="Calibri"/>
          <w:lang w:eastAsia="zh-TW"/>
        </w:rPr>
      </w:pPr>
      <w:r>
        <w:rPr>
          <w:rFonts w:ascii="Calibri" w:hAnsi="PMingLiU" w:hint="eastAsia"/>
          <w:b/>
          <w:color w:val="00188F"/>
          <w:lang w:eastAsia="zh-TW"/>
        </w:rPr>
        <w:t>其他定義</w:t>
      </w:r>
      <w:r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容錯移轉分鐘數</w:t>
      </w:r>
      <w:r>
        <w:rPr>
          <w:rFonts w:ascii="Calibri" w:hAnsi="PMingLiU" w:hint="eastAsia"/>
          <w:lang w:eastAsia="zh-TW"/>
        </w:rPr>
        <w:t>」係指計費月份內設定為進行內部部署對內部部署複製之受保護的執行個體已嘗試但未完成之容錯移轉期間的總分鐘數。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」係指在計費月份期間將特定受保護的執行個體設定為供網站復原服務進行內部部署對內部部署複製之總分鐘數。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內部部署對內部部署容錯移轉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主要網站容錯移轉至非</w:t>
      </w:r>
      <w:r>
        <w:rPr>
          <w:rFonts w:ascii="Calibri" w:hAnsi="Calibri" w:hint="eastAsia"/>
          <w:lang w:eastAsia="zh-TW"/>
        </w:rPr>
        <w:t xml:space="preserve"> Azure </w:t>
      </w:r>
      <w:r>
        <w:rPr>
          <w:rFonts w:ascii="Calibri" w:hAnsi="PMingLiU" w:hint="eastAsia"/>
          <w:lang w:eastAsia="zh-TW"/>
        </w:rPr>
        <w:t>次要網站。</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係指因為無法提供網站復原服務，致使受保護的執行個體之容錯移轉不成功的總累積容錯移轉分鐘數，但前提是要持續試圖進行重試，且頻率不得低於每三十分鐘進行一次。</w:t>
      </w:r>
    </w:p>
    <w:p w:rsidR="00F8591B" w:rsidRDefault="00F8591B" w:rsidP="00222766">
      <w:pPr>
        <w:pStyle w:val="ProductList-Body"/>
        <w:rPr>
          <w:rFonts w:ascii="Calibri" w:hAnsi="PMingLiU"/>
          <w:b/>
          <w:color w:val="00188F"/>
          <w:lang w:val="en-US"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F1660D" w:rsidP="00D17901">
      <w:pPr>
        <w:pStyle w:val="ListParagraph"/>
        <w:rPr>
          <w:rFonts w:ascii="Cambria Math" w:hAnsi="Cambria Math" w:hint="eastAsia"/>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F0132F" w:rsidRDefault="00B026EE" w:rsidP="00F0132F">
      <w:pPr>
        <w:pStyle w:val="ProductList-Offering2Heading"/>
        <w:tabs>
          <w:tab w:val="clear" w:pos="360"/>
        </w:tabs>
        <w:outlineLvl w:val="2"/>
        <w:rPr>
          <w:rFonts w:ascii="Calibri Light" w:hAnsi="Calibri Light"/>
          <w:szCs w:val="28"/>
        </w:rPr>
      </w:pPr>
      <w:bookmarkStart w:id="121" w:name="_Toc425256449"/>
      <w:bookmarkStart w:id="122" w:name="_Toc421206063"/>
      <w:bookmarkStart w:id="123" w:name="_Toc445131421"/>
      <w:bookmarkStart w:id="124" w:name="_Toc412532210"/>
      <w:r w:rsidRPr="00F0132F">
        <w:rPr>
          <w:rFonts w:ascii="Calibri Light" w:hAnsi="Calibri Light"/>
          <w:szCs w:val="28"/>
        </w:rPr>
        <w:t xml:space="preserve">SQL </w:t>
      </w:r>
      <w:r w:rsidRPr="00F0132F">
        <w:rPr>
          <w:rFonts w:ascii="Calibri Light" w:hAnsi="Calibri Light"/>
          <w:szCs w:val="28"/>
        </w:rPr>
        <w:t>資料庫服務</w:t>
      </w:r>
      <w:r w:rsidRPr="00F0132F">
        <w:rPr>
          <w:rFonts w:ascii="Calibri Light" w:hAnsi="Calibri Light"/>
          <w:szCs w:val="28"/>
        </w:rPr>
        <w:t xml:space="preserve"> (Basic</w:t>
      </w:r>
      <w:r w:rsidRPr="00F0132F">
        <w:rPr>
          <w:rFonts w:ascii="Calibri Light" w:hAnsi="Calibri Light"/>
          <w:szCs w:val="28"/>
        </w:rPr>
        <w:t>、</w:t>
      </w:r>
      <w:r w:rsidRPr="00F0132F">
        <w:rPr>
          <w:rFonts w:ascii="Calibri Light" w:hAnsi="Calibri Light"/>
          <w:szCs w:val="28"/>
        </w:rPr>
        <w:t xml:space="preserve">Standard </w:t>
      </w:r>
      <w:r w:rsidRPr="00F0132F">
        <w:rPr>
          <w:rFonts w:ascii="Calibri Light" w:hAnsi="Calibri Light"/>
          <w:szCs w:val="28"/>
        </w:rPr>
        <w:t>和</w:t>
      </w:r>
      <w:r w:rsidRPr="00F0132F">
        <w:rPr>
          <w:rFonts w:ascii="Calibri Light" w:hAnsi="Calibri Light"/>
          <w:szCs w:val="28"/>
        </w:rPr>
        <w:t xml:space="preserve"> Premium </w:t>
      </w:r>
      <w:r w:rsidRPr="00F0132F">
        <w:rPr>
          <w:rFonts w:ascii="Calibri Light" w:hAnsi="Calibri Light"/>
          <w:szCs w:val="28"/>
        </w:rPr>
        <w:t>層</w:t>
      </w:r>
      <w:r w:rsidRPr="00F0132F">
        <w:rPr>
          <w:rFonts w:ascii="Calibri Light" w:hAnsi="Calibri Light"/>
          <w:szCs w:val="28"/>
        </w:rPr>
        <w:t>)</w:t>
      </w:r>
      <w:bookmarkEnd w:id="121"/>
      <w:bookmarkEnd w:id="122"/>
      <w:bookmarkEnd w:id="123"/>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資料庫</w:t>
      </w:r>
      <w:r w:rsidRPr="002565BE">
        <w:rPr>
          <w:rFonts w:cstheme="minorHAnsi"/>
        </w:rPr>
        <w:t>」係指任何</w:t>
      </w:r>
      <w:r w:rsidRPr="002565BE">
        <w:rPr>
          <w:rFonts w:cstheme="minorHAnsi"/>
        </w:rPr>
        <w:t xml:space="preserve"> Basic</w:t>
      </w:r>
      <w:r w:rsidRPr="002565BE">
        <w:rPr>
          <w:rFonts w:cstheme="minorHAnsi"/>
        </w:rPr>
        <w:t>、</w:t>
      </w:r>
      <w:r w:rsidRPr="002565BE">
        <w:rPr>
          <w:rFonts w:cstheme="minorHAnsi"/>
        </w:rPr>
        <w:t xml:space="preserve">Standard </w:t>
      </w:r>
      <w:r w:rsidRPr="002565BE">
        <w:rPr>
          <w:rFonts w:cstheme="minorHAnsi"/>
        </w:rPr>
        <w:t>或</w:t>
      </w:r>
      <w:r w:rsidRPr="002565BE">
        <w:rPr>
          <w:rFonts w:cstheme="minorHAnsi"/>
        </w:rPr>
        <w:t xml:space="preserve"> Premium Microsoft Azure SQL </w:t>
      </w:r>
      <w:r w:rsidRPr="002565BE">
        <w:rPr>
          <w:rFonts w:cstheme="minorHAnsi"/>
        </w:rPr>
        <w:t>資料庫。</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部署分鐘數</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w:t>
      </w:r>
      <w:r w:rsidRPr="002565BE">
        <w:rPr>
          <w:rFonts w:cstheme="minorHAnsi"/>
          <w:lang w:eastAsia="zh-TW"/>
        </w:rPr>
        <w:t xml:space="preserve"> Basic</w:t>
      </w:r>
      <w:r w:rsidRPr="002565BE">
        <w:rPr>
          <w:rFonts w:cstheme="minorHAnsi"/>
          <w:lang w:eastAsia="zh-TW"/>
        </w:rPr>
        <w:t>、</w:t>
      </w:r>
      <w:r w:rsidRPr="002565BE">
        <w:rPr>
          <w:rFonts w:cstheme="minorHAnsi"/>
          <w:lang w:eastAsia="zh-TW"/>
        </w:rPr>
        <w:t xml:space="preserve">Standard </w:t>
      </w:r>
      <w:r w:rsidRPr="002565BE">
        <w:rPr>
          <w:rFonts w:cstheme="minorHAnsi"/>
          <w:lang w:eastAsia="zh-TW"/>
        </w:rPr>
        <w:t>及</w:t>
      </w:r>
      <w:r w:rsidRPr="002565BE">
        <w:rPr>
          <w:rFonts w:cstheme="minorHAnsi"/>
          <w:lang w:eastAsia="zh-TW"/>
        </w:rPr>
        <w:t xml:space="preserve"> Premium </w:t>
      </w:r>
      <w:r w:rsidRPr="002565BE">
        <w:rPr>
          <w:rFonts w:cstheme="minorHAnsi"/>
          <w:lang w:eastAsia="zh-TW"/>
        </w:rPr>
        <w:t>資料庫之總分鐘數。</w:t>
      </w:r>
    </w:p>
    <w:p w:rsidR="00B026EE" w:rsidRPr="002565BE" w:rsidRDefault="00B026EE" w:rsidP="00B026EE">
      <w:pPr>
        <w:pStyle w:val="ProductList-Body"/>
        <w:rPr>
          <w:rFonts w:cstheme="minorHAnsi"/>
          <w:lang w:eastAsia="zh-TW"/>
        </w:rPr>
      </w:pPr>
      <w:r w:rsidRPr="002565BE">
        <w:rPr>
          <w:rFonts w:cstheme="minorHAnsi"/>
          <w:lang w:eastAsia="zh-TW"/>
        </w:rPr>
        <w:t>「</w:t>
      </w:r>
      <w:r w:rsidRPr="002565BE">
        <w:rPr>
          <w:rFonts w:cstheme="minorHAnsi"/>
          <w:b/>
          <w:color w:val="00188F"/>
          <w:lang w:eastAsia="zh-TW"/>
        </w:rPr>
        <w:t>可用分鐘數上限</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w:t>
      </w:r>
      <w:r w:rsidRPr="002565BE">
        <w:rPr>
          <w:rFonts w:cstheme="minorHAnsi"/>
          <w:lang w:eastAsia="zh-TW"/>
        </w:rPr>
        <w:t xml:space="preserve"> Basic</w:t>
      </w:r>
      <w:r w:rsidRPr="002565BE">
        <w:rPr>
          <w:rFonts w:cstheme="minorHAnsi"/>
          <w:lang w:eastAsia="zh-TW"/>
        </w:rPr>
        <w:t>、</w:t>
      </w:r>
      <w:r w:rsidRPr="002565BE">
        <w:rPr>
          <w:rFonts w:cstheme="minorHAnsi"/>
          <w:lang w:eastAsia="zh-TW"/>
        </w:rPr>
        <w:t xml:space="preserve">Standard </w:t>
      </w:r>
      <w:r w:rsidRPr="002565BE">
        <w:rPr>
          <w:rFonts w:cstheme="minorHAnsi"/>
          <w:lang w:eastAsia="zh-TW"/>
        </w:rPr>
        <w:t>及</w:t>
      </w:r>
      <w:r w:rsidRPr="002565BE">
        <w:rPr>
          <w:rFonts w:cstheme="minorHAnsi"/>
          <w:lang w:eastAsia="zh-TW"/>
        </w:rPr>
        <w:t xml:space="preserve"> Premium </w:t>
      </w:r>
      <w:r w:rsidRPr="002565BE">
        <w:rPr>
          <w:rFonts w:cstheme="minorHAnsi"/>
          <w:lang w:eastAsia="zh-TW"/>
        </w:rPr>
        <w:t>資料庫進行之所有部署分鐘數總和。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係指在無法使用資料庫期間，由客戶於指定的</w:t>
      </w:r>
      <w:r w:rsidRPr="002565BE">
        <w:rPr>
          <w:rFonts w:cstheme="minorHAnsi"/>
          <w:lang w:eastAsia="zh-TW"/>
        </w:rPr>
        <w:t xml:space="preserve"> Microsoft Azure </w:t>
      </w:r>
      <w:r w:rsidRPr="002565BE">
        <w:rPr>
          <w:rFonts w:cstheme="minorHAnsi"/>
          <w:lang w:eastAsia="zh-TW"/>
        </w:rPr>
        <w:t>訂閱中，針對全部</w:t>
      </w:r>
      <w:r w:rsidRPr="002565BE">
        <w:rPr>
          <w:rFonts w:cstheme="minorHAnsi"/>
          <w:lang w:eastAsia="zh-TW"/>
        </w:rPr>
        <w:t xml:space="preserve"> Basic</w:t>
      </w:r>
      <w:r w:rsidRPr="002565BE">
        <w:rPr>
          <w:rFonts w:cstheme="minorHAnsi"/>
          <w:lang w:eastAsia="zh-TW"/>
        </w:rPr>
        <w:t>、</w:t>
      </w:r>
      <w:r w:rsidRPr="002565BE">
        <w:rPr>
          <w:rFonts w:cstheme="minorHAnsi"/>
          <w:lang w:eastAsia="zh-TW"/>
        </w:rPr>
        <w:t xml:space="preserve">Standard </w:t>
      </w:r>
      <w:r w:rsidRPr="002565BE">
        <w:rPr>
          <w:rFonts w:cstheme="minorHAnsi"/>
          <w:lang w:eastAsia="zh-TW"/>
        </w:rPr>
        <w:t>及</w:t>
      </w:r>
      <w:r w:rsidRPr="002565BE">
        <w:rPr>
          <w:rFonts w:cstheme="minorHAnsi"/>
          <w:lang w:eastAsia="zh-TW"/>
        </w:rPr>
        <w:t xml:space="preserve"> Premium </w:t>
      </w:r>
      <w:r w:rsidRPr="002565BE">
        <w:rPr>
          <w:rFonts w:cstheme="minorHAnsi"/>
          <w:lang w:eastAsia="zh-TW"/>
        </w:rPr>
        <w:t>資料庫進行部署之總累積部署分鐘數。如果某分鐘內客戶持續試圖建立與資料庫的連線均失敗，則該分鐘便視為無法供特定資料庫使用。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F1660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B026EE" w:rsidRPr="00F0132F" w:rsidRDefault="00B026EE" w:rsidP="00F0132F">
      <w:pPr>
        <w:pStyle w:val="ProductList-Offering2Heading"/>
        <w:tabs>
          <w:tab w:val="clear" w:pos="360"/>
        </w:tabs>
        <w:outlineLvl w:val="2"/>
        <w:rPr>
          <w:rFonts w:ascii="Calibri Light" w:hAnsi="Calibri Light"/>
          <w:szCs w:val="28"/>
        </w:rPr>
      </w:pPr>
      <w:bookmarkStart w:id="125" w:name="_Toc425256450"/>
      <w:bookmarkStart w:id="126" w:name="_Toc421206064"/>
      <w:bookmarkStart w:id="127" w:name="_Toc445131422"/>
      <w:r w:rsidRPr="00F0132F">
        <w:rPr>
          <w:rFonts w:ascii="Calibri Light" w:hAnsi="Calibri Light"/>
          <w:szCs w:val="28"/>
        </w:rPr>
        <w:t xml:space="preserve">SQL </w:t>
      </w:r>
      <w:r w:rsidRPr="00F0132F">
        <w:rPr>
          <w:rFonts w:ascii="Calibri Light" w:hAnsi="Calibri Light"/>
          <w:szCs w:val="28"/>
        </w:rPr>
        <w:t>資料庫服務</w:t>
      </w:r>
      <w:r w:rsidRPr="00F0132F">
        <w:rPr>
          <w:rFonts w:ascii="Calibri Light" w:hAnsi="Calibri Light"/>
          <w:szCs w:val="28"/>
        </w:rPr>
        <w:t xml:space="preserve"> (Web </w:t>
      </w:r>
      <w:r w:rsidRPr="00F0132F">
        <w:rPr>
          <w:rFonts w:ascii="Calibri Light" w:hAnsi="Calibri Light"/>
          <w:szCs w:val="28"/>
        </w:rPr>
        <w:t>和</w:t>
      </w:r>
      <w:r w:rsidRPr="00F0132F">
        <w:rPr>
          <w:rFonts w:ascii="Calibri Light" w:hAnsi="Calibri Light"/>
          <w:szCs w:val="28"/>
        </w:rPr>
        <w:t xml:space="preserve"> Business </w:t>
      </w:r>
      <w:r w:rsidRPr="00F0132F">
        <w:rPr>
          <w:rFonts w:ascii="Calibri Light" w:hAnsi="Calibri Light"/>
          <w:szCs w:val="28"/>
        </w:rPr>
        <w:t>層</w:t>
      </w:r>
      <w:r w:rsidRPr="00F0132F">
        <w:rPr>
          <w:rFonts w:ascii="Calibri Light" w:hAnsi="Calibri Light"/>
          <w:szCs w:val="28"/>
        </w:rPr>
        <w:t>)</w:t>
      </w:r>
      <w:bookmarkEnd w:id="125"/>
      <w:bookmarkEnd w:id="126"/>
      <w:bookmarkEnd w:id="127"/>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資料庫</w:t>
      </w:r>
      <w:r w:rsidRPr="002565BE">
        <w:rPr>
          <w:rFonts w:cstheme="minorHAnsi"/>
        </w:rPr>
        <w:t>」係指任何</w:t>
      </w:r>
      <w:r w:rsidRPr="002565BE">
        <w:rPr>
          <w:rFonts w:cstheme="minorHAnsi"/>
        </w:rPr>
        <w:t xml:space="preserve"> Web </w:t>
      </w:r>
      <w:r w:rsidRPr="002565BE">
        <w:rPr>
          <w:rFonts w:cstheme="minorHAnsi"/>
        </w:rPr>
        <w:t>或</w:t>
      </w:r>
      <w:r w:rsidRPr="002565BE">
        <w:rPr>
          <w:rFonts w:cstheme="minorHAnsi"/>
        </w:rPr>
        <w:t xml:space="preserve"> Business Microsoft Azure SQL </w:t>
      </w:r>
      <w:r w:rsidRPr="002565BE">
        <w:rPr>
          <w:rFonts w:cstheme="minorHAnsi"/>
        </w:rPr>
        <w:t>資料庫。</w:t>
      </w:r>
    </w:p>
    <w:p w:rsidR="00B026EE" w:rsidRPr="002565BE" w:rsidRDefault="00B026EE" w:rsidP="00B026EE">
      <w:pPr>
        <w:pStyle w:val="ProductList-Body"/>
        <w:spacing w:after="40"/>
        <w:rPr>
          <w:rFonts w:cstheme="minorHAnsi"/>
          <w:lang w:eastAsia="zh-TW"/>
        </w:rPr>
      </w:pPr>
      <w:r w:rsidRPr="002565BE">
        <w:rPr>
          <w:rFonts w:cstheme="minorHAnsi"/>
          <w:lang w:eastAsia="zh-TW"/>
        </w:rPr>
        <w:lastRenderedPageBreak/>
        <w:t>「</w:t>
      </w:r>
      <w:r w:rsidRPr="002565BE">
        <w:rPr>
          <w:rFonts w:cstheme="minorHAnsi"/>
          <w:b/>
          <w:color w:val="00188F"/>
          <w:lang w:eastAsia="zh-TW"/>
        </w:rPr>
        <w:t>部署分鐘數</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w:t>
      </w:r>
      <w:r w:rsidRPr="002565BE">
        <w:rPr>
          <w:rFonts w:cstheme="minorHAnsi"/>
          <w:lang w:eastAsia="zh-TW"/>
        </w:rPr>
        <w:t xml:space="preserve"> Web </w:t>
      </w:r>
      <w:r w:rsidRPr="002565BE">
        <w:rPr>
          <w:rFonts w:cstheme="minorHAnsi"/>
          <w:lang w:eastAsia="zh-TW"/>
        </w:rPr>
        <w:t>或</w:t>
      </w:r>
      <w:r w:rsidRPr="002565BE">
        <w:rPr>
          <w:rFonts w:cstheme="minorHAnsi"/>
          <w:lang w:eastAsia="zh-TW"/>
        </w:rPr>
        <w:t xml:space="preserve"> Business </w:t>
      </w:r>
      <w:r w:rsidRPr="002565BE">
        <w:rPr>
          <w:rFonts w:cstheme="minorHAnsi"/>
          <w:lang w:eastAsia="zh-TW"/>
        </w:rPr>
        <w:t>資料庫之總分鐘數。</w:t>
      </w:r>
    </w:p>
    <w:p w:rsidR="00B026EE" w:rsidRPr="002565BE" w:rsidRDefault="00B026EE" w:rsidP="00B026EE">
      <w:pPr>
        <w:pStyle w:val="ProductList-Body"/>
        <w:rPr>
          <w:rFonts w:cstheme="minorHAnsi"/>
          <w:lang w:eastAsia="zh-TW"/>
        </w:rPr>
      </w:pPr>
      <w:r w:rsidRPr="002565BE">
        <w:rPr>
          <w:rFonts w:cstheme="minorHAnsi"/>
          <w:lang w:eastAsia="zh-TW"/>
        </w:rPr>
        <w:t>「</w:t>
      </w:r>
      <w:r w:rsidRPr="002565BE">
        <w:rPr>
          <w:rFonts w:cstheme="minorHAnsi"/>
          <w:b/>
          <w:color w:val="00188F"/>
          <w:lang w:eastAsia="zh-TW"/>
        </w:rPr>
        <w:t>可用分鐘數上限</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w:t>
      </w:r>
      <w:r w:rsidRPr="002565BE">
        <w:rPr>
          <w:rFonts w:cstheme="minorHAnsi"/>
          <w:lang w:eastAsia="zh-TW"/>
        </w:rPr>
        <w:t xml:space="preserve"> Web </w:t>
      </w:r>
      <w:r w:rsidRPr="002565BE">
        <w:rPr>
          <w:rFonts w:cstheme="minorHAnsi"/>
          <w:lang w:eastAsia="zh-TW"/>
        </w:rPr>
        <w:t>及</w:t>
      </w:r>
      <w:r w:rsidRPr="002565BE">
        <w:rPr>
          <w:rFonts w:cstheme="minorHAnsi"/>
          <w:lang w:eastAsia="zh-TW"/>
        </w:rPr>
        <w:t xml:space="preserve"> Business </w:t>
      </w:r>
      <w:r w:rsidRPr="002565BE">
        <w:rPr>
          <w:rFonts w:cstheme="minorHAnsi"/>
          <w:lang w:eastAsia="zh-TW"/>
        </w:rPr>
        <w:t>資料庫進行之所有部署分鐘數總和。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係指在無法使用資料庫期間，由客戶於指定的</w:t>
      </w:r>
      <w:r w:rsidRPr="002565BE">
        <w:rPr>
          <w:rFonts w:cstheme="minorHAnsi"/>
          <w:lang w:eastAsia="zh-TW"/>
        </w:rPr>
        <w:t xml:space="preserve"> Microsoft Azure </w:t>
      </w:r>
      <w:r w:rsidRPr="002565BE">
        <w:rPr>
          <w:rFonts w:cstheme="minorHAnsi"/>
          <w:lang w:eastAsia="zh-TW"/>
        </w:rPr>
        <w:t>訂閱中，針對全部</w:t>
      </w:r>
      <w:r w:rsidRPr="002565BE">
        <w:rPr>
          <w:rFonts w:cstheme="minorHAnsi"/>
          <w:lang w:eastAsia="zh-TW"/>
        </w:rPr>
        <w:t xml:space="preserve"> Web </w:t>
      </w:r>
      <w:r w:rsidRPr="002565BE">
        <w:rPr>
          <w:rFonts w:cstheme="minorHAnsi"/>
          <w:lang w:eastAsia="zh-TW"/>
        </w:rPr>
        <w:t>和</w:t>
      </w:r>
      <w:r w:rsidRPr="002565BE">
        <w:rPr>
          <w:rFonts w:cstheme="minorHAnsi"/>
          <w:lang w:eastAsia="zh-TW"/>
        </w:rPr>
        <w:t xml:space="preserve"> Business </w:t>
      </w:r>
      <w:r w:rsidRPr="002565BE">
        <w:rPr>
          <w:rFonts w:cstheme="minorHAnsi"/>
          <w:lang w:eastAsia="zh-TW"/>
        </w:rPr>
        <w:t>資料庫進行部署之總累積部署分鐘數。如果某分鐘內客戶持續試圖建立與資料庫的連線均失敗，則該分鐘便視為無法供特定資料庫使用。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F1660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128" w:name="_Toc445131423"/>
      <w:bookmarkEnd w:id="124"/>
      <w:r w:rsidRPr="000850EF">
        <w:rPr>
          <w:rFonts w:ascii="Calibri" w:hAnsi="PMingLiU" w:hint="eastAsia"/>
          <w:szCs w:val="28"/>
          <w:lang w:eastAsia="zh-TW"/>
        </w:rPr>
        <w:t>儲存體服務</w:t>
      </w:r>
      <w:bookmarkEnd w:id="128"/>
    </w:p>
    <w:p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除外交易數</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失敗的儲存體交易數</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Pr>
          <w:rFonts w:ascii="Calibri" w:hAnsi="PMingLiU" w:hint="eastAsia"/>
          <w:b/>
          <w:color w:val="00188F"/>
          <w:lang w:eastAsia="zh-TW"/>
        </w:rPr>
        <w:t>異地複寫延隔時間</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Pr>
          <w:rFonts w:ascii="Calibri" w:hAnsi="PMingLiU" w:hint="eastAsia"/>
          <w:lang w:eastAsia="zh-TW"/>
        </w:rPr>
        <w:t>」係指僅在主要地區內同步複寫資料之儲存體帳戶。</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主要地區</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次要地區</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儲存體交易總數</w:t>
      </w:r>
      <w:r>
        <w:rPr>
          <w:rFonts w:ascii="Calibri" w:hAnsi="PMingLiU" w:hint="eastAsia"/>
          <w:lang w:eastAsia="zh-TW"/>
        </w:rPr>
        <w:t>」係指特定訂閱中儲存體服務之所有儲存體帳戶間的一小時間隔內試圖進行的非除外交易數之所有儲存體交易數組。</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Pr>
          <w:rFonts w:ascii="Calibri" w:hAnsi="PMingLiU" w:hint="eastAsia"/>
          <w:lang w:eastAsia="zh-TW"/>
        </w:rPr>
        <w:t>」係指跨多個設施複寫其資料之儲存體帳戶。這些設施可能位於相同地理區域內或跨兩個地理區域。</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F8591B" w:rsidRDefault="009417A4" w:rsidP="00C66D7A">
      <w:pPr>
        <w:pStyle w:val="ListParagraph"/>
        <w:rPr>
          <w:rFonts w:ascii="Cambria Math" w:hAnsi="Cambria Math" w:hint="eastAsia"/>
          <w:sz w:val="18"/>
          <w:szCs w:val="18"/>
          <w:oMath/>
        </w:rPr>
      </w:pPr>
      <m:oMathPara>
        <m:oMath>
          <m:r>
            <w:rPr>
              <w:rFonts w:ascii="Cambria Math" w:hAnsi="Calibri" w:cs="Tahoma"/>
              <w:sz w:val="18"/>
              <w:szCs w:val="18"/>
            </w:rPr>
            <m:t>100%</m:t>
          </m:r>
          <m:r>
            <w:rPr>
              <w:rFonts w:ascii="Cambria Math" w:eastAsia="MS Mincho" w:hAnsi="Cambria Math" w:cs="MS Mincho" w:hint="eastAsia"/>
              <w:sz w:val="18"/>
              <w:szCs w:val="18"/>
            </w:rPr>
            <m:t>-</m:t>
          </m:r>
          <m:r>
            <w:rPr>
              <w:rFonts w:ascii="Cambria Math" w:hAnsi="Cambria Math" w:hint="eastAsia"/>
              <w:sz w:val="18"/>
              <w:szCs w:val="18"/>
            </w:rPr>
            <m:t>平均錯誤率</m:t>
          </m:r>
        </m:oMath>
      </m:oMathPara>
    </w:p>
    <w:p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58674F" w:rsidRDefault="006365DD" w:rsidP="006365DD">
      <w:pPr>
        <w:pStyle w:val="ProductList-Body"/>
        <w:rPr>
          <w:rFonts w:ascii="Calibri" w:hAnsi="Calibri"/>
          <w:sz w:val="12"/>
          <w:szCs w:val="16"/>
          <w:lang w:val="zh-TW" w:eastAsia="zh-TW" w:bidi="zh-TW"/>
        </w:rPr>
      </w:pPr>
    </w:p>
    <w:p w:rsidR="006365DD" w:rsidRDefault="006365DD" w:rsidP="00E92F9C">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29" w:name="_Toc412532213"/>
      <w:bookmarkStart w:id="130" w:name="_Toc445131424"/>
      <w:r w:rsidRPr="000850EF">
        <w:rPr>
          <w:rFonts w:ascii="Calibri Light" w:hAnsi="Calibri Light" w:hint="eastAsia"/>
          <w:szCs w:val="28"/>
          <w:lang w:eastAsia="zh-TW"/>
        </w:rPr>
        <w:t xml:space="preserve">StorSimple </w:t>
      </w:r>
      <w:r w:rsidRPr="000850EF">
        <w:rPr>
          <w:rFonts w:ascii="Calibri Light" w:hAnsi="Calibri Light" w:hint="eastAsia"/>
          <w:szCs w:val="28"/>
          <w:lang w:eastAsia="zh-TW"/>
        </w:rPr>
        <w:t>服務</w:t>
      </w:r>
      <w:bookmarkEnd w:id="129"/>
      <w:bookmarkEnd w:id="130"/>
    </w:p>
    <w:p w:rsidR="006365DD" w:rsidRPr="009417A4"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」係指將已註冊的</w:t>
      </w:r>
      <w:r>
        <w:rPr>
          <w:rFonts w:ascii="Calibri" w:hAnsi="Calibri" w:hint="eastAsia"/>
          <w:lang w:eastAsia="zh-TW"/>
        </w:rPr>
        <w:t xml:space="preserve"> StorSimple </w:t>
      </w:r>
      <w:r>
        <w:rPr>
          <w:rFonts w:ascii="Calibri" w:hAnsi="PMingLiU" w:hint="eastAsia"/>
          <w:lang w:eastAsia="zh-TW"/>
        </w:rPr>
        <w:t>裝置上所儲存之資料，備份至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雲端分層處理</w:t>
      </w:r>
      <w:r>
        <w:rPr>
          <w:rFonts w:ascii="Calibri" w:hAnsi="PMingLiU" w:hint="eastAsia"/>
          <w:lang w:eastAsia="zh-TW"/>
        </w:rPr>
        <w:t>」係指將資料從已註冊的</w:t>
      </w:r>
      <w:r>
        <w:rPr>
          <w:rFonts w:ascii="Calibri" w:hAnsi="Calibri" w:hint="eastAsia"/>
          <w:lang w:eastAsia="zh-TW"/>
        </w:rPr>
        <w:t xml:space="preserve"> StorSimple </w:t>
      </w:r>
      <w:r>
        <w:rPr>
          <w:rFonts w:ascii="Calibri" w:hAnsi="PMingLiU" w:hint="eastAsia"/>
          <w:lang w:eastAsia="zh-TW"/>
        </w:rPr>
        <w:t>裝置，移轉至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」係指已設定要對</w:t>
      </w:r>
      <w:r>
        <w:rPr>
          <w:rFonts w:ascii="Calibri" w:hAnsi="Calibri" w:hint="eastAsia"/>
          <w:lang w:eastAsia="zh-TW"/>
        </w:rPr>
        <w:t xml:space="preserve"> Microsoft Azure </w:t>
      </w:r>
      <w:r>
        <w:rPr>
          <w:rFonts w:ascii="Calibri" w:hAnsi="PMingLiU" w:hint="eastAsia"/>
          <w:lang w:eastAsia="zh-TW"/>
        </w:rPr>
        <w:t>中之</w:t>
      </w:r>
      <w:r>
        <w:rPr>
          <w:rFonts w:ascii="Calibri" w:hAnsi="Calibri" w:hint="eastAsia"/>
          <w:lang w:eastAsia="zh-TW"/>
        </w:rPr>
        <w:t xml:space="preserve"> StorSimple </w:t>
      </w:r>
      <w:r>
        <w:rPr>
          <w:rFonts w:ascii="Calibri" w:hAnsi="PMingLiU" w:hint="eastAsia"/>
          <w:lang w:eastAsia="zh-TW"/>
        </w:rPr>
        <w:t>儲存體帳戶進行備份或雲端分層處理期間的總分鐘數。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」係指由於無法使用</w:t>
      </w:r>
      <w:r>
        <w:rPr>
          <w:rFonts w:ascii="Calibri" w:hAnsi="Calibri" w:hint="eastAsia"/>
          <w:lang w:eastAsia="zh-TW"/>
        </w:rPr>
        <w:t xml:space="preserve"> StorSimple </w:t>
      </w:r>
      <w:r>
        <w:rPr>
          <w:rFonts w:ascii="Calibri" w:hAnsi="PMingLiU" w:hint="eastAsia"/>
          <w:lang w:eastAsia="zh-TW"/>
        </w:rPr>
        <w:t>服務，以致無法完整完成已適當設定之備份、階層處理或還原作業。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受管理的項目</w:t>
      </w:r>
      <w:r>
        <w:rPr>
          <w:rFonts w:ascii="Calibri" w:hAnsi="PMingLiU" w:hint="eastAsia"/>
          <w:lang w:eastAsia="zh-TW"/>
        </w:rPr>
        <w:t>」係指已設定為要使用</w:t>
      </w:r>
      <w:r>
        <w:rPr>
          <w:rFonts w:ascii="Calibri" w:hAnsi="Calibri" w:hint="eastAsia"/>
          <w:lang w:eastAsia="zh-TW"/>
        </w:rPr>
        <w:t xml:space="preserve"> StorSimple </w:t>
      </w:r>
      <w:r>
        <w:rPr>
          <w:rFonts w:ascii="Calibri" w:hAnsi="PMingLiU" w:hint="eastAsia"/>
          <w:lang w:eastAsia="zh-TW"/>
        </w:rPr>
        <w:t>服務備份至雲端儲存體帳戶的磁碟區。</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訂閱之全部受管理的項目進行部署之所有部署分鐘數總和。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還原</w:t>
      </w:r>
      <w:r>
        <w:rPr>
          <w:rFonts w:ascii="Calibri" w:hAnsi="PMingLiU" w:hint="eastAsia"/>
          <w:lang w:eastAsia="zh-TW"/>
        </w:rPr>
        <w:t>」係指將資料從其相關聯的雲端儲存體帳戶複製至已註冊之</w:t>
      </w:r>
      <w:r>
        <w:rPr>
          <w:rFonts w:ascii="Calibri" w:hAnsi="Calibri" w:hint="eastAsia"/>
          <w:lang w:eastAsia="zh-TW"/>
        </w:rPr>
        <w:t xml:space="preserve"> StorSimple </w:t>
      </w:r>
      <w:r>
        <w:rPr>
          <w:rFonts w:ascii="Calibri" w:hAnsi="PMingLiU" w:hint="eastAsia"/>
          <w:lang w:eastAsia="zh-TW"/>
        </w:rPr>
        <w:t>裝置的程序。</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D6895">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StorSimple </w:t>
      </w:r>
      <w:r>
        <w:rPr>
          <w:rFonts w:ascii="Calibri" w:hAnsi="PMingLiU" w:hint="eastAsia"/>
          <w:lang w:eastAsia="zh-TW"/>
        </w:rPr>
        <w:t>服務無法供受管理的項目使用期間，由　貴用戶於指定的</w:t>
      </w:r>
      <w:r>
        <w:rPr>
          <w:rFonts w:ascii="Calibri" w:hAnsi="Calibri" w:hint="eastAsia"/>
          <w:lang w:eastAsia="zh-TW"/>
        </w:rPr>
        <w:t xml:space="preserve"> Microsoft Azure </w:t>
      </w:r>
      <w:r>
        <w:rPr>
          <w:rFonts w:ascii="Calibri" w:hAnsi="PMingLiU" w:hint="eastAsia"/>
          <w:lang w:eastAsia="zh-TW"/>
        </w:rPr>
        <w:t>訂閱中，針對已設定要進行備份或雲端分層處理之全部受管理的項目進行之總累積部署分鐘數。自某受管理的項目進行與受管理的項目相關之備份、雲端分層處理或還原作業第一次失敗開始，至受管理的項目之備份、雲端分層處理或還原作業成功初始為止的期間，視同</w:t>
      </w:r>
      <w:r>
        <w:rPr>
          <w:rFonts w:ascii="Calibri" w:hAnsi="Calibri" w:hint="eastAsia"/>
          <w:lang w:eastAsia="zh-TW"/>
        </w:rPr>
        <w:t xml:space="preserve"> StorSimple </w:t>
      </w:r>
      <w:r>
        <w:rPr>
          <w:rFonts w:ascii="Calibri" w:hAnsi="PMingLiU" w:hint="eastAsia"/>
          <w:lang w:eastAsia="zh-TW"/>
        </w:rPr>
        <w:t>服務無法供該特定受管理的項目使用，但前提是要持續試圖進行重試，且頻率不得低於每三十分鐘進行一次。</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D689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007994" w:rsidRDefault="00F1660D" w:rsidP="00D17901">
      <w:pPr>
        <w:pStyle w:val="ListParagraph"/>
        <w:rPr>
          <w:rFonts w:ascii="Cambria Math" w:hAnsi="Cambria Math" w:hint="eastAsia"/>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F0132F">
      <w:pPr>
        <w:pStyle w:val="ProductList-Body"/>
        <w:keepNext/>
        <w:rPr>
          <w:rFonts w:ascii="Calibri" w:hAnsi="Calibri"/>
        </w:rPr>
      </w:pPr>
      <w:r>
        <w:rPr>
          <w:rFonts w:ascii="Calibri" w:hAnsi="PMingLiU" w:hint="eastAsia"/>
          <w:b/>
          <w:color w:val="00188F"/>
        </w:rPr>
        <w:t>服務折讓</w:t>
      </w:r>
      <w:r w:rsidR="00222766" w:rsidRPr="008D689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2F9C" w:rsidRPr="000850EF" w:rsidRDefault="00E92F9C" w:rsidP="00D3250C">
      <w:pPr>
        <w:pStyle w:val="ProductList-Offering2Heading"/>
        <w:keepNext/>
        <w:tabs>
          <w:tab w:val="clear" w:pos="360"/>
        </w:tabs>
        <w:outlineLvl w:val="2"/>
        <w:rPr>
          <w:rFonts w:ascii="Calibri" w:hAnsi="Calibri"/>
          <w:szCs w:val="28"/>
          <w:lang w:val="en-US" w:eastAsia="zh-TW"/>
        </w:rPr>
      </w:pPr>
      <w:bookmarkStart w:id="131" w:name="_Toc445131425"/>
      <w:bookmarkStart w:id="132" w:name="_Toc412532214"/>
      <w:r w:rsidRPr="000850EF">
        <w:rPr>
          <w:rFonts w:ascii="Calibri" w:hAnsi="PMingLiU" w:hint="eastAsia"/>
          <w:szCs w:val="28"/>
          <w:lang w:eastAsia="zh-TW"/>
        </w:rPr>
        <w:lastRenderedPageBreak/>
        <w:t>串流分析資料</w:t>
      </w:r>
      <w:r w:rsidRPr="000850EF">
        <w:rPr>
          <w:rFonts w:ascii="Calibri" w:hAnsi="Calibri"/>
          <w:szCs w:val="28"/>
          <w:lang w:eastAsia="zh-TW"/>
        </w:rPr>
        <w:t xml:space="preserve"> – API </w:t>
      </w:r>
      <w:r w:rsidRPr="000850EF">
        <w:rPr>
          <w:rFonts w:ascii="Calibri" w:hAnsi="PMingLiU" w:hint="eastAsia"/>
          <w:szCs w:val="28"/>
          <w:lang w:eastAsia="zh-TW"/>
        </w:rPr>
        <w:t>呼叫</w:t>
      </w:r>
      <w:bookmarkEnd w:id="131"/>
    </w:p>
    <w:p w:rsidR="00E92F9C" w:rsidRDefault="00E92F9C" w:rsidP="00D3250C">
      <w:pPr>
        <w:pStyle w:val="ProductList-Body"/>
        <w:keepNext/>
        <w:rPr>
          <w:rFonts w:ascii="Calibri" w:hAnsi="Calibri"/>
          <w:lang w:eastAsia="zh-TW"/>
        </w:rPr>
      </w:pPr>
      <w:r>
        <w:rPr>
          <w:rFonts w:hAnsi="PMingLiU" w:hint="eastAsia"/>
          <w:b/>
          <w:color w:val="00188F"/>
          <w:lang w:eastAsia="zh-TW"/>
        </w:rPr>
        <w:t>其他定義：</w:t>
      </w:r>
    </w:p>
    <w:p w:rsidR="00E92F9C" w:rsidRDefault="00E92F9C" w:rsidP="00E92F9C">
      <w:pPr>
        <w:pStyle w:val="ProductList-Body"/>
        <w:spacing w:after="40"/>
        <w:rPr>
          <w:lang w:eastAsia="zh-TW"/>
        </w:rPr>
      </w:pPr>
      <w:r>
        <w:rPr>
          <w:rFonts w:hAnsi="PMingLiU" w:hint="eastAsia"/>
          <w:lang w:eastAsia="zh-TW"/>
        </w:rPr>
        <w:t>「</w:t>
      </w:r>
      <w:r>
        <w:rPr>
          <w:rFonts w:hAnsi="PMingLiU" w:hint="eastAsia"/>
          <w:b/>
          <w:color w:val="00188F"/>
          <w:lang w:eastAsia="zh-TW"/>
        </w:rPr>
        <w:t>試圖交易總數</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rsidR="00E92F9C" w:rsidRDefault="00E92F9C" w:rsidP="00E92F9C">
      <w:pPr>
        <w:pStyle w:val="ProductList-Body"/>
        <w:rPr>
          <w:lang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rsidR="00E92F9C" w:rsidRDefault="00E92F9C" w:rsidP="00E92F9C">
      <w:pPr>
        <w:pStyle w:val="ProductList-Body"/>
        <w:rPr>
          <w:lang w:eastAsia="zh-TW"/>
        </w:rPr>
      </w:pPr>
    </w:p>
    <w:p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Pr>
          <w:rFonts w:hAnsi="PMingLiU" w:hint="eastAsia"/>
          <w:b/>
          <w:color w:val="00188F"/>
          <w:lang w:eastAsia="zh-TW"/>
        </w:rPr>
        <w:t>每月上線時間百分比</w:t>
      </w:r>
      <w:r>
        <w:rPr>
          <w:rFonts w:hAnsi="PMingLiU" w:hint="eastAsia"/>
          <w:lang w:eastAsia="zh-TW"/>
        </w:rPr>
        <w:t>」係利用下列公式表示：</w:t>
      </w:r>
    </w:p>
    <w:p w:rsidR="00E92F9C" w:rsidRDefault="00E92F9C" w:rsidP="00E92F9C">
      <w:pPr>
        <w:pStyle w:val="ProductList-Body"/>
        <w:rPr>
          <w:lang w:eastAsia="zh-TW"/>
        </w:rPr>
      </w:pPr>
    </w:p>
    <w:p w:rsidR="00E92F9C" w:rsidRDefault="00E92F9C" w:rsidP="00E92F9C">
      <w:pPr>
        <w:rPr>
          <w:rFonts w:ascii="Calibri" w:hAnsi="Calibri" w:cs="Tahoma"/>
          <w:sz w:val="18"/>
          <w:szCs w:val="18"/>
        </w:rPr>
      </w:pPr>
      <m:oMathPara>
        <m:oMath>
          <m:r>
            <m:rPr>
              <m:sty m:val="p"/>
            </m:rPr>
            <w:rPr>
              <w:rFonts w:ascii="Cambria Math" w:hAnsi="Cambria Math" w:hint="eastAsia"/>
              <w:sz w:val="18"/>
              <w:szCs w:val="18"/>
            </w:rPr>
            <m:t>每月上線時間</m:t>
          </m:r>
          <m:r>
            <m:rPr>
              <m:sty m:val="p"/>
            </m:rPr>
            <w:rPr>
              <w:rFonts w:ascii="Cambria Math" w:hAnsi="Cambria Math"/>
              <w:sz w:val="18"/>
              <w:szCs w:val="18"/>
            </w:rPr>
            <m:t xml:space="preserve"> %</m:t>
          </m:r>
          <m:r>
            <m:rPr>
              <m:sty m:val="p"/>
            </m:rPr>
            <w:rPr>
              <w:rFonts w:ascii="Cambria Math" w:hAnsi="Calibri" w:cs="Tahoma"/>
              <w:sz w:val="18"/>
              <w:szCs w:val="18"/>
            </w:rPr>
            <m:t>=</m:t>
          </m:r>
          <m:f>
            <m:fPr>
              <m:ctrlPr>
                <w:rPr>
                  <w:rFonts w:ascii="Cambria Math" w:hAnsi="Calibri" w:cs="Tahoma"/>
                  <w:sz w:val="18"/>
                  <w:szCs w:val="18"/>
                </w:rPr>
              </m:ctrlPr>
            </m:fPr>
            <m:num>
              <m:r>
                <m:rPr>
                  <m:sty m:val="p"/>
                </m:rPr>
                <w:rPr>
                  <w:rFonts w:ascii="Cambria Math" w:hAnsi="Cambria Math" w:hint="eastAsia"/>
                  <w:sz w:val="18"/>
                  <w:szCs w:val="18"/>
                </w:rPr>
                <m:t>試圖交易總數</m:t>
              </m:r>
              <m:r>
                <m:rPr>
                  <m:sty m:val="p"/>
                </m:rPr>
                <w:rPr>
                  <w:rFonts w:ascii="Cambria Math" w:hAnsi="Cambria Math"/>
                  <w:sz w:val="18"/>
                  <w:szCs w:val="18"/>
                </w:rPr>
                <m:t>-</m:t>
              </m:r>
              <m:r>
                <m:rPr>
                  <m:sty m:val="p"/>
                </m:rPr>
                <w:rPr>
                  <w:rFonts w:ascii="Cambria Math" w:hAnsi="Cambria Math" w:hint="eastAsia"/>
                  <w:sz w:val="18"/>
                  <w:szCs w:val="18"/>
                </w:rPr>
                <m:t>失敗交易數</m:t>
              </m:r>
            </m:num>
            <m:den>
              <m:r>
                <m:rPr>
                  <m:sty m:val="p"/>
                </m:rPr>
                <w:rPr>
                  <w:rFonts w:ascii="Cambria Math" w:hAnsi="Cambria Math" w:hint="eastAsia"/>
                  <w:sz w:val="18"/>
                  <w:szCs w:val="18"/>
                </w:rPr>
                <m:t>試圖交易總數</m:t>
              </m:r>
            </m:den>
          </m:f>
        </m:oMath>
      </m:oMathPara>
    </w:p>
    <w:p w:rsidR="00E92F9C" w:rsidRDefault="00E92F9C" w:rsidP="00E92F9C">
      <w:pPr>
        <w:pStyle w:val="ProductList-Body"/>
        <w:rPr>
          <w:rFonts w:ascii="Calibri" w:hAnsi="Calibri"/>
        </w:rPr>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F1660D"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5" w:anchor="_top" w:history="1">
        <w:r w:rsidR="00E92F9C">
          <w:rPr>
            <w:rStyle w:val="Hyperlink"/>
            <w:rFonts w:hAnsi="PMingLiU" w:hint="eastAsia"/>
            <w:color w:val="0563C1"/>
            <w:sz w:val="16"/>
            <w:szCs w:val="16"/>
          </w:rPr>
          <w:t>目錄</w:t>
        </w:r>
      </w:hyperlink>
      <w:r w:rsidR="00E92F9C">
        <w:rPr>
          <w:sz w:val="16"/>
          <w:szCs w:val="16"/>
        </w:rPr>
        <w:t xml:space="preserve"> / </w:t>
      </w:r>
      <w:hyperlink r:id="rId26" w:anchor="其他定義" w:history="1">
        <w:r w:rsidR="00E92F9C">
          <w:rPr>
            <w:rStyle w:val="Hyperlink"/>
            <w:rFonts w:hAnsi="PMingLiU" w:hint="eastAsia"/>
            <w:color w:val="0563C1"/>
            <w:sz w:val="16"/>
            <w:szCs w:val="16"/>
          </w:rPr>
          <w:t>定義</w:t>
        </w:r>
      </w:hyperlink>
    </w:p>
    <w:p w:rsidR="00E92F9C" w:rsidRPr="000850EF" w:rsidRDefault="00E92F9C" w:rsidP="00E92F9C">
      <w:pPr>
        <w:pStyle w:val="ProductList-Offering2Heading"/>
        <w:tabs>
          <w:tab w:val="clear" w:pos="360"/>
        </w:tabs>
        <w:outlineLvl w:val="2"/>
        <w:rPr>
          <w:rFonts w:ascii="Calibri" w:hAnsi="Calibri"/>
          <w:szCs w:val="28"/>
          <w:lang w:val="en-US"/>
        </w:rPr>
      </w:pPr>
      <w:bookmarkStart w:id="133" w:name="_Toc445131426"/>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133"/>
    </w:p>
    <w:p w:rsidR="00E92F9C" w:rsidRDefault="00E92F9C" w:rsidP="00E92F9C">
      <w:pPr>
        <w:pStyle w:val="ProductList-Body"/>
        <w:rPr>
          <w:rFonts w:ascii="Calibri" w:hAnsi="Calibri"/>
        </w:rPr>
      </w:pPr>
      <w:r>
        <w:rPr>
          <w:rFonts w:hAnsi="PMingLiU" w:hint="eastAsia"/>
          <w:b/>
          <w:color w:val="00188F"/>
        </w:rPr>
        <w:t>其他定義：</w:t>
      </w:r>
    </w:p>
    <w:p w:rsidR="00E92F9C" w:rsidRDefault="00E92F9C" w:rsidP="00E92F9C">
      <w:pPr>
        <w:pStyle w:val="ProductList-Body"/>
        <w:tabs>
          <w:tab w:val="left" w:pos="0"/>
        </w:tabs>
        <w:spacing w:after="40"/>
        <w:jc w:val="both"/>
        <w:rPr>
          <w:lang w:eastAsia="zh-TW"/>
        </w:rPr>
      </w:pPr>
      <w:r>
        <w:rPr>
          <w:rFonts w:hAnsi="PMingLiU" w:hint="eastAsia"/>
          <w:lang w:eastAsia="zh-TW"/>
        </w:rPr>
        <w:t>「</w:t>
      </w:r>
      <w:r>
        <w:rPr>
          <w:rFonts w:hAnsi="PMingLiU" w:hint="eastAsia"/>
          <w:b/>
          <w:color w:val="00188F"/>
          <w:lang w:eastAsia="zh-TW"/>
        </w:rPr>
        <w:t>部署分鐘數</w:t>
      </w:r>
      <w:r>
        <w:rPr>
          <w:rFonts w:hAnsi="PMingLiU" w:hint="eastAsia"/>
          <w:lang w:eastAsia="zh-TW"/>
        </w:rPr>
        <w:t>」係指在計費月份期間於串流分析資料服務中部署特定工作之總分鐘數。</w:t>
      </w:r>
    </w:p>
    <w:p w:rsidR="00E92F9C" w:rsidRDefault="00E92F9C" w:rsidP="00E92F9C">
      <w:pPr>
        <w:pStyle w:val="ProductList-Body"/>
        <w:tabs>
          <w:tab w:val="left" w:pos="0"/>
        </w:tabs>
        <w:rPr>
          <w:lang w:eastAsia="zh-TW"/>
        </w:rPr>
      </w:pPr>
      <w:r>
        <w:rPr>
          <w:rFonts w:hAnsi="PMingLiU" w:hint="eastAsia"/>
          <w:lang w:eastAsia="zh-TW"/>
        </w:rPr>
        <w:t>「</w:t>
      </w:r>
      <w:r>
        <w:rPr>
          <w:rFonts w:hAnsi="PMingLiU" w:hint="eastAsia"/>
          <w:b/>
          <w:color w:val="00188F"/>
          <w:lang w:eastAsia="zh-TW"/>
        </w:rPr>
        <w:t>可用分鐘數上限</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rsidR="00E92F9C" w:rsidRDefault="00E92F9C" w:rsidP="00E92F9C">
      <w:pPr>
        <w:pStyle w:val="ProductList-Body"/>
        <w:tabs>
          <w:tab w:val="left" w:pos="0"/>
        </w:tabs>
        <w:rPr>
          <w:lang w:eastAsia="zh-TW"/>
        </w:rPr>
      </w:pPr>
    </w:p>
    <w:p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rsidR="00E92F9C" w:rsidRDefault="00E92F9C" w:rsidP="00E92F9C">
      <w:pPr>
        <w:pStyle w:val="ProductList-Body"/>
        <w:tabs>
          <w:tab w:val="left" w:pos="0"/>
        </w:tabs>
        <w:jc w:val="both"/>
        <w:rPr>
          <w:lang w:eastAsia="zh-TW"/>
        </w:rPr>
      </w:pPr>
    </w:p>
    <w:p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Pr>
          <w:rFonts w:hAnsi="PMingLiU" w:hint="eastAsia"/>
          <w:b/>
          <w:color w:val="00188F"/>
          <w:lang w:eastAsia="zh-TW"/>
        </w:rPr>
        <w:t>每月上線時間百分比</w:t>
      </w:r>
      <w:r>
        <w:rPr>
          <w:rFonts w:hAnsi="PMingLiU" w:hint="eastAsia"/>
          <w:lang w:eastAsia="zh-TW"/>
        </w:rPr>
        <w:t>」係利用下列公式表示：</w:t>
      </w:r>
    </w:p>
    <w:p w:rsidR="00E92F9C" w:rsidRDefault="00E92F9C" w:rsidP="00E92F9C">
      <w:pPr>
        <w:pStyle w:val="ProductList-Body"/>
        <w:tabs>
          <w:tab w:val="left" w:pos="0"/>
        </w:tabs>
        <w:jc w:val="both"/>
        <w:rPr>
          <w:lang w:eastAsia="zh-TW"/>
        </w:rPr>
      </w:pPr>
    </w:p>
    <w:p w:rsidR="00E92F9C" w:rsidRDefault="00F1660D" w:rsidP="00E92F9C">
      <w:pPr>
        <w:pStyle w:val="ListParagraph"/>
        <w:rPr>
          <w:rFonts w:cs="Tahoma"/>
          <w:i/>
          <w:sz w:val="12"/>
          <w:szCs w:val="12"/>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rsidR="00E92F9C" w:rsidRDefault="00E92F9C" w:rsidP="00E92F9C">
      <w:pPr>
        <w:pStyle w:val="ProductList-Body"/>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F1660D"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7" w:anchor="_top" w:history="1">
        <w:r w:rsidR="00E92F9C">
          <w:rPr>
            <w:rStyle w:val="Hyperlink"/>
            <w:rFonts w:hAnsi="PMingLiU" w:hint="eastAsia"/>
            <w:color w:val="0563C1"/>
            <w:sz w:val="16"/>
            <w:szCs w:val="16"/>
          </w:rPr>
          <w:t>目錄</w:t>
        </w:r>
      </w:hyperlink>
      <w:r w:rsidR="00E92F9C">
        <w:rPr>
          <w:sz w:val="16"/>
          <w:szCs w:val="16"/>
        </w:rPr>
        <w:t xml:space="preserve"> / </w:t>
      </w:r>
      <w:hyperlink r:id="rId28" w:anchor="其他定義" w:history="1">
        <w:r w:rsidR="00E92F9C">
          <w:rPr>
            <w:rStyle w:val="Hyperlink"/>
            <w:rFonts w:hAnsi="PMingLiU" w:hint="eastAsia"/>
            <w:color w:val="0563C1"/>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34" w:name="_Toc445131427"/>
      <w:r w:rsidRPr="000850EF">
        <w:rPr>
          <w:rFonts w:ascii="Calibri" w:hAnsi="PMingLiU" w:hint="eastAsia"/>
          <w:szCs w:val="28"/>
          <w:lang w:eastAsia="zh-TW"/>
        </w:rPr>
        <w:t>流量管理員服務</w:t>
      </w:r>
      <w:bookmarkEnd w:id="132"/>
      <w:bookmarkEnd w:id="134"/>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流量管理員設定檔</w:t>
      </w:r>
      <w:r>
        <w:rPr>
          <w:rFonts w:ascii="Calibri" w:hAnsi="PMingLiU" w:hint="eastAsia"/>
          <w:lang w:eastAsia="zh-TW"/>
        </w:rPr>
        <w:t>」或「</w:t>
      </w:r>
      <w:r>
        <w:rPr>
          <w:rFonts w:ascii="Calibri" w:hAnsi="PMingLiU" w:hint="eastAsia"/>
          <w:b/>
          <w:color w:val="00188F"/>
          <w:lang w:eastAsia="zh-TW"/>
        </w:rPr>
        <w:t>設定檔</w:t>
      </w:r>
      <w:r>
        <w:rPr>
          <w:rFonts w:ascii="Calibri" w:hAnsi="PMingLiU" w:hint="eastAsia"/>
          <w:lang w:eastAsia="zh-TW"/>
        </w:rPr>
        <w:t>」係指由　貴用戶所建立之流量管理員服務的部署，內含網域名稱、端點及其他組態設定，如管理入口網站中所示。</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007994" w:rsidRDefault="00F1660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35" w:name="_Toc412532215"/>
      <w:bookmarkStart w:id="136" w:name="_Toc445131428"/>
      <w:r w:rsidRPr="000850EF">
        <w:rPr>
          <w:rFonts w:ascii="Calibri" w:hAnsi="PMingLiU" w:hint="eastAsia"/>
          <w:szCs w:val="28"/>
          <w:lang w:eastAsia="zh-TW"/>
        </w:rPr>
        <w:t>虛擬機器</w:t>
      </w:r>
      <w:bookmarkEnd w:id="135"/>
      <w:bookmarkEnd w:id="136"/>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可用性設定組</w:t>
      </w:r>
      <w:r>
        <w:rPr>
          <w:rFonts w:ascii="Calibri" w:hAnsi="PMingLiU" w:hint="eastAsia"/>
          <w:lang w:eastAsia="zh-TW"/>
        </w:rPr>
        <w:t>」係指跨不同的容錯網域部署之兩個或多個虛擬機器，可避免單一失敗點。</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容錯網域</w:t>
      </w:r>
      <w:r>
        <w:rPr>
          <w:rFonts w:ascii="Calibri" w:hAnsi="PMingLiU" w:hint="eastAsia"/>
          <w:lang w:eastAsia="zh-TW"/>
        </w:rPr>
        <w:t>」係指可共用共通資源之伺服器集合，例如電源及網路連線。</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虛擬機器</w:t>
      </w:r>
      <w:r>
        <w:rPr>
          <w:rFonts w:ascii="Calibri" w:hAnsi="PMingLiU" w:hint="eastAsia"/>
          <w:lang w:eastAsia="zh-TW"/>
        </w:rPr>
        <w:t>」係指永久有效之執行個體類型，其可供個別部署或視同可用性設定組的一部分部署。</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007994" w:rsidRDefault="00F1660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6365DD" w:rsidTr="009A5C4E">
        <w:trPr>
          <w:tblHeader/>
        </w:trPr>
        <w:tc>
          <w:tcPr>
            <w:tcW w:w="5400" w:type="dxa"/>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4D7C29" w:rsidRPr="00980403" w:rsidRDefault="004D7C29" w:rsidP="004D7C29">
      <w:pPr>
        <w:pStyle w:val="ProductList-Offering2Heading"/>
        <w:tabs>
          <w:tab w:val="clear" w:pos="360"/>
          <w:tab w:val="clear" w:pos="720"/>
          <w:tab w:val="clear" w:pos="1080"/>
        </w:tabs>
        <w:outlineLvl w:val="2"/>
        <w:rPr>
          <w:rFonts w:ascii="Calibri Light" w:hAnsi="Calibri Light"/>
          <w:sz w:val="32"/>
          <w:szCs w:val="24"/>
        </w:rPr>
      </w:pPr>
      <w:bookmarkStart w:id="137" w:name="_Toc445131429"/>
      <w:r w:rsidRPr="00980403">
        <w:rPr>
          <w:rFonts w:ascii="Calibri Light" w:hAnsi="Calibri Light"/>
          <w:szCs w:val="28"/>
        </w:rPr>
        <w:t xml:space="preserve">VPN </w:t>
      </w:r>
      <w:r w:rsidRPr="00980403">
        <w:rPr>
          <w:rFonts w:ascii="Calibri Light" w:hAnsi="Calibri Light"/>
          <w:szCs w:val="28"/>
        </w:rPr>
        <w:t>閘道</w:t>
      </w:r>
      <w:bookmarkEnd w:id="137"/>
    </w:p>
    <w:p w:rsidR="004D7C29" w:rsidRPr="008E7DA9" w:rsidRDefault="004D7C29" w:rsidP="004D7C29">
      <w:pPr>
        <w:pStyle w:val="ProductList-Body"/>
      </w:pPr>
      <w:r w:rsidRPr="008E7DA9">
        <w:rPr>
          <w:rFonts w:hAnsi="PMingLiU"/>
          <w:b/>
          <w:color w:val="00188F"/>
        </w:rPr>
        <w:t>其他定義</w:t>
      </w:r>
      <w:r w:rsidRPr="002B7E69">
        <w:rPr>
          <w:rFonts w:hAnsi="PMingLiU"/>
          <w:b/>
          <w:bCs/>
        </w:rPr>
        <w:t>：</w:t>
      </w:r>
    </w:p>
    <w:p w:rsidR="004D7C29" w:rsidRPr="008E7DA9" w:rsidRDefault="004D7C29" w:rsidP="004D7C29">
      <w:pPr>
        <w:pStyle w:val="ProductList-Body"/>
        <w:spacing w:after="40"/>
        <w:rPr>
          <w:lang w:eastAsia="zh-TW"/>
        </w:rPr>
      </w:pPr>
      <w:r w:rsidRPr="008E7DA9">
        <w:rPr>
          <w:rFonts w:hAnsi="PMingLiU"/>
          <w:lang w:eastAsia="zh-TW"/>
        </w:rPr>
        <w:t>「</w:t>
      </w:r>
      <w:r w:rsidRPr="008E7DA9">
        <w:rPr>
          <w:rFonts w:hAnsi="PMingLiU"/>
          <w:b/>
          <w:color w:val="00188F"/>
          <w:lang w:eastAsia="zh-TW"/>
        </w:rPr>
        <w:t>可用分鐘數上限</w:t>
      </w:r>
      <w:r w:rsidRPr="008E7DA9">
        <w:rPr>
          <w:rFonts w:hAnsi="PMingLiU"/>
          <w:lang w:eastAsia="zh-TW"/>
        </w:rPr>
        <w:t>」係指在計費月份期間，特定</w:t>
      </w:r>
      <w:r w:rsidRPr="008E7DA9">
        <w:rPr>
          <w:lang w:eastAsia="zh-TW"/>
        </w:rPr>
        <w:t xml:space="preserve"> VPN </w:t>
      </w:r>
      <w:r w:rsidRPr="008E7DA9">
        <w:rPr>
          <w:rFonts w:hAnsi="PMingLiU"/>
          <w:lang w:eastAsia="zh-TW"/>
        </w:rPr>
        <w:t>閘道部署於</w:t>
      </w:r>
      <w:r w:rsidRPr="008E7DA9">
        <w:rPr>
          <w:lang w:eastAsia="zh-TW"/>
        </w:rPr>
        <w:t xml:space="preserve"> Microsoft Azure </w:t>
      </w:r>
      <w:r w:rsidRPr="008E7DA9">
        <w:rPr>
          <w:rFonts w:hAnsi="PMingLiU"/>
          <w:lang w:eastAsia="zh-TW"/>
        </w:rPr>
        <w:t>訂閱中的累積分鐘數總和。</w:t>
      </w:r>
    </w:p>
    <w:p w:rsidR="004D7C29" w:rsidRPr="008E7DA9" w:rsidRDefault="004D7C29" w:rsidP="004D7C29">
      <w:pPr>
        <w:pStyle w:val="ProductList-Body"/>
        <w:spacing w:after="40"/>
        <w:rPr>
          <w:lang w:eastAsia="zh-TW"/>
        </w:rPr>
      </w:pPr>
      <w:r w:rsidRPr="008E7DA9">
        <w:rPr>
          <w:rFonts w:hAnsi="PMingLiU"/>
          <w:lang w:eastAsia="zh-TW"/>
        </w:rPr>
        <w:t>「</w:t>
      </w:r>
      <w:bookmarkStart w:id="138" w:name="虛擬網路"/>
      <w:r w:rsidRPr="008E7DA9">
        <w:rPr>
          <w:rFonts w:hAnsi="PMingLiU"/>
          <w:b/>
          <w:color w:val="00188F"/>
          <w:lang w:eastAsia="zh-TW"/>
        </w:rPr>
        <w:t>虛擬網路</w:t>
      </w:r>
      <w:bookmarkEnd w:id="138"/>
      <w:r w:rsidRPr="008E7DA9">
        <w:rPr>
          <w:rFonts w:hAnsi="PMingLiU"/>
          <w:lang w:eastAsia="zh-TW"/>
        </w:rPr>
        <w:t>」係指內含使用者定義的</w:t>
      </w:r>
      <w:r w:rsidRPr="008E7DA9">
        <w:rPr>
          <w:lang w:eastAsia="zh-TW"/>
        </w:rPr>
        <w:t xml:space="preserve"> IP </w:t>
      </w:r>
      <w:r w:rsidRPr="008E7DA9">
        <w:rPr>
          <w:rFonts w:hAnsi="PMingLiU"/>
          <w:lang w:eastAsia="zh-TW"/>
        </w:rPr>
        <w:t>位址之集合，以及在</w:t>
      </w:r>
      <w:r w:rsidRPr="008E7DA9">
        <w:rPr>
          <w:lang w:eastAsia="zh-TW"/>
        </w:rPr>
        <w:t xml:space="preserve"> Microsoft Azure </w:t>
      </w:r>
      <w:r w:rsidRPr="008E7DA9">
        <w:rPr>
          <w:rFonts w:hAnsi="PMingLiU"/>
          <w:lang w:eastAsia="zh-TW"/>
        </w:rPr>
        <w:t>內形成網路界限之子集合的虛擬私人網路。</w:t>
      </w:r>
    </w:p>
    <w:p w:rsidR="004D7C29" w:rsidRPr="008E7DA9" w:rsidRDefault="004D7C29" w:rsidP="004D7C29">
      <w:pPr>
        <w:pStyle w:val="ProductList-Body"/>
        <w:rPr>
          <w:lang w:eastAsia="zh-TW"/>
        </w:rPr>
      </w:pPr>
      <w:r w:rsidRPr="008E7DA9">
        <w:rPr>
          <w:rFonts w:hAnsi="PMingLiU"/>
          <w:lang w:eastAsia="zh-TW"/>
        </w:rPr>
        <w:t>「</w:t>
      </w:r>
      <w:bookmarkStart w:id="139" w:name="VPN閘道"/>
      <w:r w:rsidRPr="008E7DA9">
        <w:rPr>
          <w:b/>
          <w:color w:val="00188F"/>
          <w:lang w:eastAsia="zh-TW"/>
        </w:rPr>
        <w:t xml:space="preserve">VPN </w:t>
      </w:r>
      <w:r w:rsidRPr="008E7DA9">
        <w:rPr>
          <w:rFonts w:hAnsi="PMingLiU"/>
          <w:b/>
          <w:color w:val="00188F"/>
          <w:lang w:eastAsia="zh-TW"/>
        </w:rPr>
        <w:t>閘道</w:t>
      </w:r>
      <w:bookmarkEnd w:id="139"/>
      <w:r w:rsidRPr="008E7DA9">
        <w:rPr>
          <w:rFonts w:hAnsi="PMingLiU"/>
          <w:lang w:eastAsia="zh-TW"/>
        </w:rPr>
        <w:t>」係指可促進虛擬網路和客戶內部網路間之跨內部連線的閘道。</w:t>
      </w:r>
    </w:p>
    <w:p w:rsidR="004D7C29" w:rsidRPr="008E7DA9" w:rsidRDefault="004D7C29" w:rsidP="004D7C29">
      <w:pPr>
        <w:pStyle w:val="ProductList-Body"/>
        <w:rPr>
          <w:lang w:eastAsia="zh-TW"/>
        </w:rPr>
      </w:pPr>
    </w:p>
    <w:p w:rsidR="004D7C29" w:rsidRPr="008E7DA9" w:rsidRDefault="004D7C29" w:rsidP="004D7C29">
      <w:pPr>
        <w:pStyle w:val="ProductList-Body"/>
        <w:rPr>
          <w:lang w:eastAsia="zh-TW"/>
        </w:rPr>
      </w:pPr>
      <w:r w:rsidRPr="008E7DA9">
        <w:rPr>
          <w:rFonts w:hAnsi="PMingLiU"/>
          <w:b/>
          <w:color w:val="00188F"/>
          <w:lang w:eastAsia="zh-TW"/>
        </w:rPr>
        <w:t>停機時間</w:t>
      </w:r>
      <w:r w:rsidRPr="002B7E69">
        <w:rPr>
          <w:rFonts w:hAnsi="PMingLiU"/>
          <w:b/>
          <w:bCs/>
          <w:lang w:eastAsia="zh-TW"/>
        </w:rPr>
        <w:t>：</w:t>
      </w:r>
      <w:r w:rsidRPr="008E7DA9">
        <w:rPr>
          <w:rFonts w:hAnsi="PMingLiU"/>
          <w:lang w:eastAsia="zh-TW"/>
        </w:rPr>
        <w:t>係指</w:t>
      </w:r>
      <w:r w:rsidRPr="008E7DA9">
        <w:rPr>
          <w:lang w:eastAsia="zh-TW"/>
        </w:rPr>
        <w:t xml:space="preserve"> VPN </w:t>
      </w:r>
      <w:r w:rsidRPr="008E7DA9">
        <w:rPr>
          <w:rFonts w:hAnsi="PMingLiU"/>
          <w:lang w:eastAsia="zh-TW"/>
        </w:rPr>
        <w:t>閘道無法使用期間，累積的總</w:t>
      </w:r>
      <w:r w:rsidRPr="008E7DA9">
        <w:rPr>
          <w:lang w:eastAsia="zh-TW"/>
        </w:rPr>
        <w:t xml:space="preserve"> VPN </w:t>
      </w:r>
      <w:r w:rsidRPr="008E7DA9">
        <w:rPr>
          <w:rFonts w:hAnsi="PMingLiU"/>
          <w:lang w:eastAsia="zh-TW"/>
        </w:rPr>
        <w:t>閘道可用分鐘數上限。如果在某分鐘內，在三十秒期間所有試圖與</w:t>
      </w:r>
      <w:r w:rsidRPr="008E7DA9">
        <w:rPr>
          <w:lang w:eastAsia="zh-TW"/>
        </w:rPr>
        <w:t xml:space="preserve"> VPN </w:t>
      </w:r>
      <w:r w:rsidRPr="008E7DA9">
        <w:rPr>
          <w:rFonts w:hAnsi="PMingLiU"/>
          <w:lang w:eastAsia="zh-TW"/>
        </w:rPr>
        <w:t>閘道建立的連線均失敗，則該分鐘便視為無法使用。</w:t>
      </w:r>
    </w:p>
    <w:p w:rsidR="004D7C29" w:rsidRPr="008E7DA9" w:rsidRDefault="004D7C29" w:rsidP="004D7C29">
      <w:pPr>
        <w:pStyle w:val="ProductList-Body"/>
        <w:rPr>
          <w:lang w:eastAsia="zh-TW"/>
        </w:rPr>
      </w:pPr>
    </w:p>
    <w:p w:rsidR="004D7C29" w:rsidRPr="008E7DA9" w:rsidRDefault="004D7C29" w:rsidP="004D7C29">
      <w:pPr>
        <w:pStyle w:val="ProductList-Body"/>
        <w:rPr>
          <w:lang w:eastAsia="zh-TW"/>
        </w:rPr>
      </w:pPr>
      <w:r w:rsidRPr="008E7DA9">
        <w:rPr>
          <w:rFonts w:hAnsi="PMingLiU"/>
          <w:b/>
          <w:color w:val="00188F"/>
          <w:lang w:eastAsia="zh-TW"/>
        </w:rPr>
        <w:t>每月上線時間百分比</w:t>
      </w:r>
      <w:r w:rsidRPr="002B7E69">
        <w:rPr>
          <w:rFonts w:hAnsi="PMingLiU"/>
          <w:b/>
          <w:bCs/>
          <w:lang w:eastAsia="zh-TW"/>
        </w:rPr>
        <w:t>：</w:t>
      </w:r>
      <w:r w:rsidRPr="008E7DA9">
        <w:rPr>
          <w:rFonts w:hAnsi="PMingLiU"/>
          <w:lang w:eastAsia="zh-TW"/>
        </w:rPr>
        <w:t>每月上線時間百分比係利用下列公式計算：</w:t>
      </w:r>
    </w:p>
    <w:p w:rsidR="004D7C29" w:rsidRPr="00117032" w:rsidRDefault="004D7C29" w:rsidP="004D7C29">
      <w:pPr>
        <w:pStyle w:val="ProductList-Body"/>
        <w:rPr>
          <w:rFonts w:ascii="PMingLiU" w:hAnsi="PMingLiU"/>
          <w:lang w:eastAsia="zh-TW"/>
        </w:rPr>
      </w:pPr>
    </w:p>
    <w:p w:rsidR="004D7C29" w:rsidRPr="008E7DA9" w:rsidRDefault="00F1660D" w:rsidP="004D7C29">
      <w:pPr>
        <w:pStyle w:val="ListParagraph"/>
        <w:rPr>
          <w:rFonts w:cs="Tahoma"/>
          <w:i/>
          <w:sz w:val="12"/>
          <w:szCs w:val="12"/>
          <w:lang w:val="en-US"/>
        </w:rPr>
      </w:pPr>
      <m:oMathPara>
        <m:oMath>
          <m:f>
            <m:fPr>
              <m:ctrlPr>
                <w:rPr>
                  <w:rFonts w:ascii="Cambria Math" w:hAnsi="Cambria Math"/>
                  <w:i/>
                  <w:sz w:val="18"/>
                  <w:szCs w:val="18"/>
                </w:rPr>
              </m:ctrlPr>
            </m:fPr>
            <m:num>
              <m:r>
                <w:rPr>
                  <w:rFonts w:ascii="Cambria Math" w:hAnsi="Cambria Math" w:cs="MingLiU" w:hint="eastAsia"/>
                  <w:sz w:val="18"/>
                  <w:szCs w:val="18"/>
                </w:rPr>
                <m:t>可用分鐘數上限</m:t>
              </m:r>
              <m:r>
                <w:rPr>
                  <w:rFonts w:ascii="Cambria Math" w:hAnsi="Cambria Math"/>
                  <w:sz w:val="18"/>
                  <w:szCs w:val="18"/>
                </w:rPr>
                <m:t xml:space="preserve"> - </m:t>
              </m:r>
              <m:r>
                <w:rPr>
                  <w:rFonts w:ascii="Cambria Math" w:hAnsi="Cambria Math" w:cs="MingLiU" w:hint="eastAsia"/>
                  <w:sz w:val="18"/>
                  <w:szCs w:val="18"/>
                </w:rPr>
                <m:t>停機時間</m:t>
              </m:r>
            </m:num>
            <m:den>
              <m:r>
                <w:rPr>
                  <w:rFonts w:ascii="Cambria Math" w:hAnsi="Cambria Math" w:cs="MingLiU" w:hint="eastAsia"/>
                  <w:sz w:val="18"/>
                  <w:szCs w:val="18"/>
                </w:rPr>
                <m:t>可用分鐘數上限</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rsidR="004D7C29" w:rsidRPr="008E7DA9" w:rsidRDefault="004D7C29" w:rsidP="004D7C29">
      <w:pPr>
        <w:pStyle w:val="ProductList-Body"/>
      </w:pPr>
      <w:r w:rsidRPr="008E7DA9">
        <w:rPr>
          <w:rFonts w:hAnsi="PMingLiU"/>
          <w:b/>
          <w:color w:val="00188F"/>
        </w:rPr>
        <w:t>服務折讓</w:t>
      </w:r>
      <w:r w:rsidRPr="002B7E69">
        <w:rPr>
          <w:rFonts w:hAnsi="PMingLiU"/>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rsidTr="009A5C4E">
        <w:trPr>
          <w:tblHeader/>
        </w:trPr>
        <w:tc>
          <w:tcPr>
            <w:tcW w:w="5400" w:type="dxa"/>
            <w:shd w:val="clear" w:color="auto" w:fill="0072C6"/>
          </w:tcPr>
          <w:p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rsidTr="009A5C4E">
        <w:tc>
          <w:tcPr>
            <w:tcW w:w="5400" w:type="dxa"/>
          </w:tcPr>
          <w:p w:rsidR="004D7C29" w:rsidRPr="008E7DA9" w:rsidRDefault="004D7C29" w:rsidP="00E92F9C">
            <w:pPr>
              <w:pStyle w:val="ProductList-OfferingBody"/>
              <w:jc w:val="center"/>
            </w:pPr>
            <w:r w:rsidRPr="008E7DA9">
              <w:t>&lt; 99.9%</w:t>
            </w:r>
          </w:p>
        </w:tc>
        <w:tc>
          <w:tcPr>
            <w:tcW w:w="5400" w:type="dxa"/>
          </w:tcPr>
          <w:p w:rsidR="004D7C29" w:rsidRPr="008E7DA9" w:rsidRDefault="004D7C29" w:rsidP="00E92F9C">
            <w:pPr>
              <w:pStyle w:val="ProductList-OfferingBody"/>
              <w:jc w:val="center"/>
            </w:pPr>
            <w:r w:rsidRPr="008E7DA9">
              <w:t>10%</w:t>
            </w:r>
          </w:p>
        </w:tc>
      </w:tr>
      <w:tr w:rsidR="004D7C29" w:rsidRPr="008E7DA9" w:rsidTr="009A5C4E">
        <w:tc>
          <w:tcPr>
            <w:tcW w:w="5400" w:type="dxa"/>
          </w:tcPr>
          <w:p w:rsidR="004D7C29" w:rsidRPr="008E7DA9" w:rsidRDefault="004D7C29" w:rsidP="00E92F9C">
            <w:pPr>
              <w:pStyle w:val="ProductList-OfferingBody"/>
              <w:jc w:val="center"/>
            </w:pPr>
            <w:r w:rsidRPr="008E7DA9">
              <w:t>&lt; 99%</w:t>
            </w:r>
          </w:p>
        </w:tc>
        <w:tc>
          <w:tcPr>
            <w:tcW w:w="5400" w:type="dxa"/>
          </w:tcPr>
          <w:p w:rsidR="004D7C29" w:rsidRPr="008E7DA9" w:rsidRDefault="004D7C29" w:rsidP="00E92F9C">
            <w:pPr>
              <w:pStyle w:val="ProductList-OfferingBody"/>
              <w:jc w:val="center"/>
            </w:pPr>
            <w:r w:rsidRPr="008E7DA9">
              <w:t>25%</w:t>
            </w:r>
          </w:p>
        </w:tc>
      </w:tr>
    </w:tbl>
    <w:p w:rsidR="004D7C29" w:rsidRPr="008E7DA9" w:rsidRDefault="00F1660D"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rsidR="00B026EE" w:rsidRPr="00F0132F" w:rsidRDefault="00B026EE" w:rsidP="00B026EE">
      <w:pPr>
        <w:pStyle w:val="ProductList-Offering2Heading"/>
        <w:tabs>
          <w:tab w:val="clear" w:pos="360"/>
          <w:tab w:val="clear" w:pos="720"/>
          <w:tab w:val="clear" w:pos="1080"/>
        </w:tabs>
        <w:outlineLvl w:val="2"/>
        <w:rPr>
          <w:rFonts w:ascii="Calibri Light" w:hAnsi="Calibri Light"/>
          <w:szCs w:val="28"/>
        </w:rPr>
      </w:pPr>
      <w:bookmarkStart w:id="140" w:name="_Toc421206072"/>
      <w:bookmarkStart w:id="141" w:name="_Toc425256458"/>
      <w:bookmarkStart w:id="142" w:name="_Toc445131430"/>
      <w:bookmarkStart w:id="143" w:name="_Toc412532217"/>
      <w:r w:rsidRPr="00F0132F">
        <w:rPr>
          <w:rFonts w:ascii="Calibri Light" w:hAnsi="Calibri Light"/>
          <w:szCs w:val="28"/>
        </w:rPr>
        <w:t xml:space="preserve">Visual Studio Online – </w:t>
      </w:r>
      <w:bookmarkStart w:id="144" w:name="_Toc421206073"/>
      <w:bookmarkEnd w:id="140"/>
      <w:r w:rsidRPr="00F0132F">
        <w:rPr>
          <w:rFonts w:ascii="Calibri Light" w:hAnsi="Calibri Light"/>
          <w:szCs w:val="28"/>
        </w:rPr>
        <w:t>組建服務</w:t>
      </w:r>
      <w:bookmarkEnd w:id="141"/>
      <w:bookmarkEnd w:id="142"/>
      <w:bookmarkEnd w:id="144"/>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組建服務</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rPr>
          <w:rFonts w:cstheme="minorHAnsi"/>
          <w:lang w:eastAsia="zh-TW"/>
        </w:rPr>
      </w:pPr>
      <w:r w:rsidRPr="002565BE">
        <w:rPr>
          <w:rFonts w:cstheme="minorHAnsi"/>
          <w:lang w:eastAsia="zh-TW"/>
        </w:rPr>
        <w:t>「</w:t>
      </w:r>
      <w:r w:rsidRPr="002565BE">
        <w:rPr>
          <w:rFonts w:cstheme="minorHAnsi"/>
          <w:b/>
          <w:color w:val="00188F"/>
          <w:lang w:eastAsia="zh-TW"/>
        </w:rPr>
        <w:t>可用分鐘數上限</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訂閱啟用之已付費組建服務的總分鐘數。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係指在無法提供組建服務期間，指定的</w:t>
      </w:r>
      <w:r w:rsidRPr="002565BE">
        <w:rPr>
          <w:rFonts w:cstheme="minorHAnsi"/>
          <w:lang w:eastAsia="zh-TW"/>
        </w:rPr>
        <w:t xml:space="preserve"> Microsoft Azure </w:t>
      </w:r>
      <w:r w:rsidRPr="002565BE">
        <w:rPr>
          <w:rFonts w:cstheme="minorHAnsi"/>
          <w:lang w:eastAsia="zh-TW"/>
        </w:rPr>
        <w:t>訂閱之總累積分鐘數。如果在某分鐘內持續對組建服務提出</w:t>
      </w:r>
      <w:r w:rsidRPr="002565BE">
        <w:rPr>
          <w:rFonts w:cstheme="minorHAnsi"/>
          <w:lang w:eastAsia="zh-TW"/>
        </w:rPr>
        <w:t xml:space="preserve"> HTTP </w:t>
      </w:r>
      <w:r w:rsidRPr="002565BE">
        <w:rPr>
          <w:rFonts w:cstheme="minorHAnsi"/>
          <w:lang w:eastAsia="zh-TW"/>
        </w:rPr>
        <w:t>要求以執行由客戶初始之作業，均得到錯誤碼或並未傳回回應，則該分鐘便視為無法供特定使用者計劃使用。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F1660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066A9D">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2565BE">
      <w:pPr>
        <w:pStyle w:val="ProductList-Offering2Heading"/>
        <w:keepNext/>
        <w:tabs>
          <w:tab w:val="clear" w:pos="360"/>
        </w:tabs>
        <w:outlineLvl w:val="2"/>
        <w:rPr>
          <w:rFonts w:ascii="Calibri Light" w:hAnsi="Calibri Light"/>
          <w:szCs w:val="28"/>
        </w:rPr>
      </w:pPr>
      <w:bookmarkStart w:id="145" w:name="_Toc445131431"/>
      <w:bookmarkEnd w:id="143"/>
      <w:r w:rsidRPr="000850EF">
        <w:rPr>
          <w:rFonts w:ascii="Calibri Light" w:hAnsi="Calibri Light"/>
          <w:szCs w:val="28"/>
        </w:rPr>
        <w:t xml:space="preserve">Visual Studio Online – </w:t>
      </w:r>
      <w:r w:rsidRPr="000850EF">
        <w:rPr>
          <w:rFonts w:ascii="Calibri Light" w:hAnsi="Calibri Light"/>
          <w:szCs w:val="28"/>
        </w:rPr>
        <w:t>負載測試服務</w:t>
      </w:r>
      <w:bookmarkEnd w:id="145"/>
    </w:p>
    <w:p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Pr="00967D33" w:rsidRDefault="00D17901" w:rsidP="00D17901">
      <w:pPr>
        <w:pStyle w:val="ProductList-Body"/>
        <w:rPr>
          <w:rFonts w:ascii="Calibri" w:hAnsi="Calibri"/>
          <w:sz w:val="14"/>
          <w:lang w:eastAsia="zh-TW"/>
        </w:rPr>
      </w:pPr>
    </w:p>
    <w:p w:rsidR="006365DD" w:rsidRPr="00007994" w:rsidRDefault="00F1660D"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B026EE" w:rsidRPr="00F0132F" w:rsidRDefault="00B026EE" w:rsidP="00F0132F">
      <w:pPr>
        <w:pStyle w:val="ProductList-Offering2Heading"/>
        <w:keepNext/>
        <w:tabs>
          <w:tab w:val="clear" w:pos="360"/>
        </w:tabs>
        <w:outlineLvl w:val="2"/>
        <w:rPr>
          <w:rFonts w:ascii="Calibri Light" w:hAnsi="Calibri Light"/>
          <w:szCs w:val="28"/>
        </w:rPr>
      </w:pPr>
      <w:bookmarkStart w:id="146" w:name="_Toc425256460"/>
      <w:bookmarkStart w:id="147" w:name="_Toc445131432"/>
      <w:bookmarkStart w:id="148" w:name="_Toc412532220"/>
      <w:r w:rsidRPr="00F0132F">
        <w:rPr>
          <w:rFonts w:ascii="Calibri Light" w:hAnsi="Calibri Light"/>
          <w:szCs w:val="28"/>
        </w:rPr>
        <w:t xml:space="preserve">Visual Studio Online – </w:t>
      </w:r>
      <w:r w:rsidRPr="00F0132F">
        <w:rPr>
          <w:rFonts w:ascii="Calibri Light" w:hAnsi="Calibri Light"/>
          <w:szCs w:val="28"/>
        </w:rPr>
        <w:t>使用者計劃服務</w:t>
      </w:r>
      <w:bookmarkEnd w:id="146"/>
      <w:bookmarkEnd w:id="147"/>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2565BE">
        <w:rPr>
          <w:rFonts w:cstheme="minorHAnsi"/>
        </w:rPr>
        <w:t>「</w:t>
      </w:r>
      <w:r w:rsidRPr="002565BE">
        <w:rPr>
          <w:rFonts w:cstheme="minorHAnsi"/>
          <w:b/>
          <w:color w:val="00188F"/>
        </w:rPr>
        <w:t>組建服務</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部署分鐘數</w:t>
      </w:r>
      <w:r w:rsidRPr="002565BE">
        <w:rPr>
          <w:rFonts w:cstheme="minorHAnsi"/>
          <w:lang w:eastAsia="zh-TW"/>
        </w:rPr>
        <w:t>」係指在計費月份期間已訂購之使用者計劃的總分鐘數。</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負載測試服務</w:t>
      </w:r>
      <w:r w:rsidRPr="002565BE">
        <w:rPr>
          <w:rFonts w:cstheme="minorHAnsi"/>
          <w:lang w:eastAsia="zh-TW"/>
        </w:rPr>
        <w:t>」係指允許客戶產生自動化工作來測試應用程式的效能和延展性之功能。</w:t>
      </w:r>
    </w:p>
    <w:p w:rsidR="00B026EE" w:rsidRPr="002565BE" w:rsidRDefault="00B026EE" w:rsidP="00B026EE">
      <w:pPr>
        <w:pStyle w:val="ProductList-Body"/>
        <w:spacing w:after="40"/>
        <w:rPr>
          <w:rFonts w:cstheme="minorHAnsi"/>
          <w:lang w:eastAsia="zh-TW"/>
        </w:rPr>
      </w:pPr>
      <w:r w:rsidRPr="002565BE">
        <w:rPr>
          <w:rFonts w:cstheme="minorHAnsi"/>
          <w:lang w:eastAsia="zh-TW"/>
        </w:rPr>
        <w:t>「</w:t>
      </w:r>
      <w:r w:rsidRPr="002565BE">
        <w:rPr>
          <w:rFonts w:cstheme="minorHAnsi"/>
          <w:b/>
          <w:color w:val="00188F"/>
          <w:lang w:eastAsia="zh-TW"/>
        </w:rPr>
        <w:t>可用分鐘數上限</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訂閱之全部使用者計劃進行部署之所有部署分鐘數總和。</w:t>
      </w:r>
    </w:p>
    <w:p w:rsidR="00B026EE" w:rsidRPr="002565BE" w:rsidRDefault="00B026EE" w:rsidP="00B026EE">
      <w:pPr>
        <w:pStyle w:val="ProductList-Body"/>
        <w:rPr>
          <w:rFonts w:cstheme="minorHAnsi"/>
          <w:lang w:eastAsia="zh-TW"/>
        </w:rPr>
      </w:pPr>
      <w:r w:rsidRPr="002565BE">
        <w:rPr>
          <w:rFonts w:cstheme="minorHAnsi"/>
          <w:lang w:eastAsia="zh-TW"/>
        </w:rPr>
        <w:t>「</w:t>
      </w:r>
      <w:r w:rsidRPr="002565BE">
        <w:rPr>
          <w:rFonts w:cstheme="minorHAnsi"/>
          <w:b/>
          <w:color w:val="00188F"/>
          <w:lang w:eastAsia="zh-TW"/>
        </w:rPr>
        <w:t>使用者計劃</w:t>
      </w:r>
      <w:r w:rsidRPr="002565BE">
        <w:rPr>
          <w:rFonts w:cstheme="minorHAnsi"/>
          <w:lang w:eastAsia="zh-TW"/>
        </w:rPr>
        <w:t>」係指為客戶訂閱中</w:t>
      </w:r>
      <w:r w:rsidRPr="002565BE">
        <w:rPr>
          <w:rFonts w:cstheme="minorHAnsi"/>
          <w:lang w:eastAsia="zh-TW"/>
        </w:rPr>
        <w:t xml:space="preserve"> Visual Studio Online </w:t>
      </w:r>
      <w:r w:rsidRPr="002565BE">
        <w:rPr>
          <w:rFonts w:cstheme="minorHAnsi"/>
          <w:lang w:eastAsia="zh-TW"/>
        </w:rPr>
        <w:t>帳戶內之使用者選取的功能及能力組。使用者計劃以及每一使用者計劃之功能和能力均於</w:t>
      </w:r>
      <w:r w:rsidRPr="002565BE">
        <w:rPr>
          <w:rFonts w:cstheme="minorHAnsi"/>
          <w:lang w:eastAsia="zh-TW"/>
        </w:rPr>
        <w:t xml:space="preserve"> </w:t>
      </w:r>
      <w:hyperlink r:id="rId29" w:history="1">
        <w:r w:rsidRPr="002565BE">
          <w:rPr>
            <w:rStyle w:val="Hyperlink"/>
            <w:rFonts w:cstheme="minorHAnsi"/>
            <w:lang w:eastAsia="zh-TW"/>
          </w:rPr>
          <w:t>http://www.visualstudio.com</w:t>
        </w:r>
      </w:hyperlink>
      <w:r w:rsidRPr="002565BE">
        <w:rPr>
          <w:rFonts w:cstheme="minorHAnsi"/>
          <w:lang w:eastAsia="zh-TW"/>
        </w:rPr>
        <w:t xml:space="preserve"> </w:t>
      </w:r>
      <w:r w:rsidRPr="002565BE">
        <w:rPr>
          <w:rFonts w:cstheme="minorHAnsi"/>
          <w:lang w:eastAsia="zh-TW"/>
        </w:rPr>
        <w:t>網站上說明。</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lastRenderedPageBreak/>
        <w:t>停機時間：</w:t>
      </w:r>
      <w:r w:rsidRPr="002565BE">
        <w:rPr>
          <w:rFonts w:cstheme="minorHAnsi"/>
          <w:lang w:eastAsia="zh-TW"/>
        </w:rPr>
        <w:t>係指由客戶在無法提供使用者計劃期間於指定的</w:t>
      </w:r>
      <w:r w:rsidRPr="002565BE">
        <w:rPr>
          <w:rFonts w:cstheme="minorHAnsi"/>
          <w:lang w:eastAsia="zh-TW"/>
        </w:rPr>
        <w:t xml:space="preserve"> Microsoft Azure </w:t>
      </w:r>
      <w:r w:rsidRPr="002565BE">
        <w:rPr>
          <w:rFonts w:cstheme="minorHAnsi"/>
          <w:lang w:eastAsia="zh-TW"/>
        </w:rPr>
        <w:t>訂閱中，針對全部使用者計劃之總累積部署分鐘數。如果在某分鐘內持續提出執行作業之</w:t>
      </w:r>
      <w:r w:rsidRPr="002565BE">
        <w:rPr>
          <w:rFonts w:cstheme="minorHAnsi"/>
          <w:lang w:eastAsia="zh-TW"/>
        </w:rPr>
        <w:t xml:space="preserve"> HTTP </w:t>
      </w:r>
      <w:r w:rsidRPr="002565BE">
        <w:rPr>
          <w:rFonts w:cstheme="minorHAnsi"/>
          <w:lang w:eastAsia="zh-TW"/>
        </w:rPr>
        <w:t>要求，但並非有關組建服務或負載測試服務之作業，結果得到錯誤碼或並未傳回回應，則該分鐘便視為無法供特定使用者計劃使用。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F1660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F1660D"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Default="006365DD" w:rsidP="00066A9D">
      <w:pPr>
        <w:pStyle w:val="ProductList-OfferingGroupHeading"/>
        <w:keepNext/>
        <w:tabs>
          <w:tab w:val="clear" w:pos="360"/>
        </w:tabs>
        <w:outlineLvl w:val="1"/>
        <w:rPr>
          <w:rFonts w:ascii="Calibri" w:hAnsi="Calibri"/>
        </w:rPr>
      </w:pPr>
      <w:bookmarkStart w:id="149" w:name="_Toc445131433"/>
      <w:bookmarkEnd w:id="148"/>
      <w:r>
        <w:rPr>
          <w:rFonts w:ascii="Calibri" w:hAnsi="PMingLiU" w:hint="eastAsia"/>
        </w:rPr>
        <w:t>其他線上服務</w:t>
      </w:r>
      <w:bookmarkEnd w:id="149"/>
    </w:p>
    <w:p w:rsidR="006365DD" w:rsidRPr="005E1F3F" w:rsidRDefault="006365DD" w:rsidP="006365DD">
      <w:pPr>
        <w:pStyle w:val="ProductList-Offering2Heading"/>
        <w:tabs>
          <w:tab w:val="clear" w:pos="360"/>
        </w:tabs>
        <w:outlineLvl w:val="2"/>
        <w:rPr>
          <w:rFonts w:ascii="Calibri Light" w:hAnsi="Calibri Light"/>
        </w:rPr>
      </w:pPr>
      <w:bookmarkStart w:id="150" w:name="_Toc445131434"/>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50"/>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03162">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0316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007994" w:rsidRDefault="00F1660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6365DD" w:rsidRPr="005E1F3F" w:rsidRDefault="006365DD" w:rsidP="006365DD">
      <w:pPr>
        <w:pStyle w:val="ProductList-Offering2Heading"/>
        <w:rPr>
          <w:rFonts w:ascii="Calibri Light" w:hAnsi="Calibri Light"/>
          <w:lang w:eastAsia="zh-TW"/>
        </w:rPr>
      </w:pPr>
      <w:bookmarkStart w:id="151" w:name="_Toc413421605"/>
      <w:bookmarkStart w:id="152" w:name="_Toc445131435"/>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151"/>
      <w:bookmarkEnd w:id="152"/>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C45973">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C4597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F1660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Pr="001617AD" w:rsidRDefault="006365DD" w:rsidP="006365DD">
      <w:pPr>
        <w:pStyle w:val="ProductList-Body"/>
        <w:rPr>
          <w:rFonts w:ascii="Calibri" w:hAnsi="Calibri"/>
          <w:szCs w:val="18"/>
          <w:lang w:eastAsia="zh-TW"/>
        </w:rPr>
      </w:pPr>
    </w:p>
    <w:p w:rsidR="006365DD" w:rsidRDefault="006365DD" w:rsidP="00D3250C">
      <w:pPr>
        <w:pStyle w:val="ProductList-Body"/>
        <w:keepNext/>
        <w:rPr>
          <w:rFonts w:ascii="Calibri" w:hAnsi="Calibri"/>
        </w:rPr>
      </w:pPr>
      <w:r>
        <w:rPr>
          <w:rFonts w:ascii="Calibri" w:hAnsi="PMingLiU" w:hint="eastAsia"/>
          <w:b/>
          <w:color w:val="00188F"/>
        </w:rPr>
        <w:lastRenderedPageBreak/>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1617AD" w:rsidRDefault="006365DD" w:rsidP="006365DD">
      <w:pPr>
        <w:pStyle w:val="ProductList-Body"/>
        <w:rPr>
          <w:rFonts w:ascii="Calibri" w:hAnsi="Calibri"/>
          <w:szCs w:val="18"/>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Pr="001617AD" w:rsidRDefault="006365DD" w:rsidP="006365DD">
      <w:pPr>
        <w:pStyle w:val="ProductList-Body"/>
        <w:rPr>
          <w:rFonts w:ascii="Calibri" w:hAnsi="Calibri"/>
          <w:szCs w:val="18"/>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6365DD" w:rsidRPr="005E1F3F" w:rsidRDefault="006365DD" w:rsidP="00B026EE">
      <w:pPr>
        <w:pStyle w:val="ProductList-Offering2Heading"/>
        <w:tabs>
          <w:tab w:val="clear" w:pos="360"/>
        </w:tabs>
        <w:outlineLvl w:val="2"/>
        <w:rPr>
          <w:rFonts w:ascii="Calibri Light" w:hAnsi="Calibri Light"/>
          <w:lang w:eastAsia="zh-TW"/>
        </w:rPr>
      </w:pPr>
      <w:bookmarkStart w:id="153" w:name="_Toc445131436"/>
      <w:r w:rsidRPr="005E1F3F">
        <w:rPr>
          <w:rFonts w:ascii="Calibri Light" w:hAnsi="Calibri Light"/>
          <w:lang w:eastAsia="zh-TW"/>
        </w:rPr>
        <w:t xml:space="preserve">Power BI </w:t>
      </w:r>
      <w:r w:rsidR="00B026EE">
        <w:rPr>
          <w:rFonts w:ascii="Calibri Light" w:hAnsi="Calibri Light"/>
          <w:lang w:eastAsia="zh-TW"/>
        </w:rPr>
        <w:t>Pro</w:t>
      </w:r>
      <w:bookmarkEnd w:id="153"/>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F1660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rsidR="006365DD" w:rsidRPr="00917EBB" w:rsidRDefault="006365DD" w:rsidP="006365DD">
      <w:pPr>
        <w:pStyle w:val="ProductList-Body"/>
        <w:rPr>
          <w:rFonts w:ascii="Calibri" w:hAnsi="Calibri"/>
          <w:sz w:val="16"/>
          <w:szCs w:val="20"/>
          <w:lang w:eastAsia="zh-TW"/>
        </w:rPr>
      </w:pPr>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F1660D"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154" w:name="_Toc445131437"/>
      <w:r w:rsidRPr="005E1F3F">
        <w:rPr>
          <w:rFonts w:ascii="Calibri Light" w:hAnsi="Calibri Light"/>
        </w:rPr>
        <w:t>翻譯器</w:t>
      </w:r>
      <w:r w:rsidRPr="005E1F3F">
        <w:rPr>
          <w:rFonts w:ascii="Calibri Light" w:hAnsi="Calibri Light"/>
        </w:rPr>
        <w:t xml:space="preserve"> API</w:t>
      </w:r>
      <w:bookmarkEnd w:id="154"/>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係指使用者無法執行翻譯的期間。</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F1660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rsidR="006365DD" w:rsidRPr="00917EBB" w:rsidRDefault="006365DD" w:rsidP="006365DD">
      <w:pPr>
        <w:pStyle w:val="ProductList-Body"/>
        <w:rPr>
          <w:rFonts w:ascii="Calibri" w:hAnsi="Calibri"/>
          <w:sz w:val="16"/>
          <w:szCs w:val="20"/>
          <w:lang w:eastAsia="zh-TW"/>
        </w:rPr>
      </w:pPr>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917EBB" w:rsidRDefault="00F1660D" w:rsidP="00F0132F">
      <w:pPr>
        <w:pStyle w:val="ProductList-Body"/>
        <w:shd w:val="clear" w:color="auto" w:fill="808080" w:themeFill="background1" w:themeFillShade="80"/>
        <w:tabs>
          <w:tab w:val="clear" w:pos="360"/>
        </w:tabs>
        <w:spacing w:before="120" w:after="240"/>
        <w:jc w:val="right"/>
        <w:rPr>
          <w:rFonts w:ascii="Calibri" w:hAnsi="Calibri"/>
          <w:sz w:val="12"/>
          <w:szCs w:val="16"/>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Default="006365DD" w:rsidP="006365DD">
      <w:pPr>
        <w:spacing w:after="0" w:line="240" w:lineRule="auto"/>
        <w:rPr>
          <w:rFonts w:ascii="Calibri" w:hAnsi="Calibri"/>
          <w:sz w:val="18"/>
        </w:rPr>
        <w:sectPr w:rsidR="006365DD">
          <w:footerReference w:type="default" r:id="rId30"/>
          <w:pgSz w:w="12240" w:h="15840"/>
          <w:pgMar w:top="1440" w:right="720" w:bottom="1440" w:left="720" w:header="720" w:footer="720" w:gutter="0"/>
          <w:cols w:space="720"/>
        </w:sectPr>
      </w:pPr>
    </w:p>
    <w:p w:rsidR="006365DD" w:rsidRDefault="006365DD" w:rsidP="008F3D0C">
      <w:pPr>
        <w:pStyle w:val="ProductList-SectionHeading"/>
        <w:tabs>
          <w:tab w:val="clear" w:pos="360"/>
        </w:tabs>
        <w:rPr>
          <w:rFonts w:ascii="Calibri" w:hAnsi="Calibri"/>
          <w:lang w:eastAsia="zh-TW"/>
        </w:rPr>
      </w:pPr>
      <w:bookmarkStart w:id="155" w:name="AppendixA"/>
      <w:bookmarkStart w:id="156" w:name="_Toc445131438"/>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55"/>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56"/>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「病毒偵測與封鎖」係指利用篩選器偵測及封鎖病毒，藉此防範中毒。「病毒」的廣義定義為已知的惡意程式碼，包括病毒、蠕蟲及特洛伊木馬程式。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rsidR="006365DD" w:rsidRDefault="006365DD" w:rsidP="006365DD">
      <w:pPr>
        <w:pStyle w:val="ProductList-Body"/>
        <w:tabs>
          <w:tab w:val="clear" w:pos="360"/>
        </w:tabs>
        <w:ind w:left="720"/>
        <w:rPr>
          <w:rFonts w:ascii="Calibri" w:hAnsi="Calibri"/>
          <w:lang w:eastAsia="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「垃圾郵件效益」係指篩選系統每日在收到的郵件中所偵測到的垃圾郵件百分比。</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「誤判」係指每個月由服務所處理的所有電子郵件中，遭篩選系統誤列為垃圾郵件的正當商務郵件比例。</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31"/>
          <w:pgSz w:w="12240" w:h="15840"/>
          <w:pgMar w:top="1440" w:right="720" w:bottom="1440" w:left="720" w:header="720" w:footer="720" w:gutter="0"/>
          <w:cols w:space="720"/>
        </w:sectPr>
      </w:pPr>
    </w:p>
    <w:p w:rsidR="006365DD" w:rsidRDefault="006365DD" w:rsidP="006365DD">
      <w:pPr>
        <w:pStyle w:val="ProductList-SectionHeading"/>
        <w:tabs>
          <w:tab w:val="clear" w:pos="360"/>
        </w:tabs>
        <w:rPr>
          <w:rFonts w:ascii="Calibri" w:hAnsi="Calibri"/>
          <w:lang w:eastAsia="zh-TW"/>
        </w:rPr>
      </w:pPr>
      <w:bookmarkStart w:id="157" w:name="AppendixB"/>
      <w:bookmarkStart w:id="158" w:name="_Toc445131439"/>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157"/>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15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60D" w:rsidRDefault="00F1660D" w:rsidP="006365DD">
      <w:pPr>
        <w:spacing w:after="0" w:line="240" w:lineRule="auto"/>
      </w:pPr>
      <w:r>
        <w:separator/>
      </w:r>
    </w:p>
  </w:endnote>
  <w:endnote w:type="continuationSeparator" w:id="0">
    <w:p w:rsidR="00F1660D" w:rsidRDefault="00F1660D"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gLiU">
    <w:altName w:val="細明體"/>
    <w:panose1 w:val="02020509000000000000"/>
    <w:charset w:val="88"/>
    <w:family w:val="modern"/>
    <w:notTrueType/>
    <w:pitch w:val="fixed"/>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E93" w:rsidRDefault="007C0E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4E" w:rsidRDefault="009A5C4E" w:rsidP="006365DD">
    <w:pPr>
      <w:pStyle w:val="Footer"/>
    </w:pPr>
    <w:r>
      <w:rPr>
        <w:noProof/>
        <w:lang w:val="en-US" w:eastAsia="en-US" w:bidi="ar-SA"/>
      </w:rPr>
      <w:drawing>
        <wp:inline distT="0" distB="0" distL="0" distR="0" wp14:anchorId="58485780" wp14:editId="6A51B9A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E93" w:rsidRDefault="007C0E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9A5C4E" w:rsidRPr="006365DD" w:rsidTr="006365DD">
      <w:tc>
        <w:tcPr>
          <w:tcW w:w="1975" w:type="dxa"/>
          <w:shd w:val="clear" w:color="auto" w:fill="BFBFBF" w:themeFill="background1" w:themeFillShade="BF"/>
          <w:vAlign w:val="center"/>
        </w:tcPr>
        <w:p w:rsidR="009A5C4E" w:rsidRPr="006365DD" w:rsidRDefault="00F1660D"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9A5C4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9A5C4E" w:rsidRPr="006365DD" w:rsidRDefault="009A5C4E"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rsidR="009A5C4E" w:rsidRPr="006365DD" w:rsidRDefault="00F1660D"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9A5C4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9A5C4E" w:rsidRPr="006365DD" w:rsidRDefault="009A5C4E"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9A5C4E" w:rsidRPr="006365DD" w:rsidRDefault="00F1660D"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9A5C4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9A5C4E" w:rsidRPr="006365DD" w:rsidRDefault="009A5C4E"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9A5C4E" w:rsidRPr="006365DD" w:rsidRDefault="00F1660D"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9A5C4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9A5C4E" w:rsidRPr="006365DD" w:rsidRDefault="009A5C4E"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9A5C4E" w:rsidRPr="006365DD" w:rsidRDefault="00F1660D"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9A5C4E" w:rsidRPr="006365DD">
              <w:rPr>
                <w:rStyle w:val="Hyperlink"/>
                <w:rFonts w:ascii="Calibri" w:hAnsi="PMingLiU" w:hint="eastAsia"/>
                <w:color w:val="0563C1"/>
                <w:sz w:val="14"/>
                <w:szCs w:val="14"/>
                <w:lang w:eastAsia="zh-TW"/>
              </w:rPr>
              <w:t>請參閱附錄</w:t>
            </w:r>
          </w:hyperlink>
        </w:p>
      </w:tc>
    </w:tr>
  </w:tbl>
  <w:p w:rsidR="009A5C4E" w:rsidRDefault="009A5C4E" w:rsidP="006365DD">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9A5C4E" w:rsidRPr="006365DD" w:rsidTr="002B06D5">
      <w:tc>
        <w:tcPr>
          <w:tcW w:w="1975" w:type="dxa"/>
          <w:shd w:val="clear" w:color="auto" w:fill="F2F2F2"/>
          <w:vAlign w:val="center"/>
        </w:tcPr>
        <w:p w:rsidR="009A5C4E" w:rsidRPr="006365DD" w:rsidRDefault="00F1660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9A5C4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rsidR="009A5C4E" w:rsidRPr="006365DD" w:rsidRDefault="00F1660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9A5C4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9A5C4E" w:rsidRPr="006365DD" w:rsidRDefault="00F1660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9A5C4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9A5C4E" w:rsidRPr="006365DD" w:rsidRDefault="00F1660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9A5C4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9A5C4E" w:rsidRPr="006365DD" w:rsidRDefault="00F1660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9A5C4E" w:rsidRPr="006365DD">
              <w:rPr>
                <w:rStyle w:val="Hyperlink"/>
                <w:rFonts w:ascii="Calibri" w:hAnsi="PMingLiU" w:hint="eastAsia"/>
                <w:color w:val="0563C1"/>
                <w:sz w:val="14"/>
                <w:szCs w:val="14"/>
                <w:lang w:eastAsia="zh-TW"/>
              </w:rPr>
              <w:t>請參閱附錄</w:t>
            </w:r>
          </w:hyperlink>
        </w:p>
      </w:tc>
    </w:tr>
  </w:tbl>
  <w:p w:rsidR="009A5C4E" w:rsidRDefault="009A5C4E" w:rsidP="002B06D5">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9A5C4E" w:rsidRPr="006365DD" w:rsidTr="002B06D5">
      <w:tc>
        <w:tcPr>
          <w:tcW w:w="1975" w:type="dxa"/>
          <w:shd w:val="clear" w:color="auto" w:fill="F2F2F2"/>
          <w:vAlign w:val="center"/>
        </w:tcPr>
        <w:p w:rsidR="009A5C4E" w:rsidRPr="006365DD" w:rsidRDefault="00F1660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9A5C4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9A5C4E" w:rsidRPr="006365DD" w:rsidRDefault="00F1660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9A5C4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rsidR="009A5C4E" w:rsidRPr="006365DD" w:rsidRDefault="00F1660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9A5C4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9A5C4E" w:rsidRPr="006365DD" w:rsidRDefault="00F1660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9A5C4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9A5C4E" w:rsidRPr="006365DD" w:rsidRDefault="00F1660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9A5C4E" w:rsidRPr="006365DD">
              <w:rPr>
                <w:rStyle w:val="Hyperlink"/>
                <w:rFonts w:ascii="Calibri" w:hAnsi="PMingLiU" w:hint="eastAsia"/>
                <w:color w:val="0563C1"/>
                <w:sz w:val="14"/>
                <w:szCs w:val="14"/>
                <w:lang w:eastAsia="zh-TW"/>
              </w:rPr>
              <w:t>請參閱附錄</w:t>
            </w:r>
          </w:hyperlink>
        </w:p>
      </w:tc>
    </w:tr>
  </w:tbl>
  <w:p w:rsidR="009A5C4E" w:rsidRDefault="009A5C4E" w:rsidP="002B06D5">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9A5C4E" w:rsidRPr="006365DD" w:rsidTr="002B06D5">
      <w:tc>
        <w:tcPr>
          <w:tcW w:w="1975" w:type="dxa"/>
          <w:shd w:val="clear" w:color="auto" w:fill="F2F2F2"/>
          <w:vAlign w:val="center"/>
        </w:tcPr>
        <w:p w:rsidR="009A5C4E" w:rsidRPr="006365DD" w:rsidRDefault="00F1660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9A5C4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9A5C4E" w:rsidRPr="006365DD" w:rsidRDefault="00F1660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9A5C4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9A5C4E" w:rsidRPr="006365DD" w:rsidRDefault="00F1660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9A5C4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rsidR="009A5C4E" w:rsidRPr="006365DD" w:rsidRDefault="00F1660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9A5C4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9A5C4E" w:rsidRPr="006365DD" w:rsidRDefault="00F1660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9A5C4E" w:rsidRPr="006365DD">
              <w:rPr>
                <w:rStyle w:val="Hyperlink"/>
                <w:rFonts w:ascii="Calibri" w:hAnsi="PMingLiU" w:hint="eastAsia"/>
                <w:color w:val="0563C1"/>
                <w:sz w:val="14"/>
                <w:szCs w:val="14"/>
                <w:lang w:eastAsia="zh-TW"/>
              </w:rPr>
              <w:t>請參閱附錄</w:t>
            </w:r>
          </w:hyperlink>
        </w:p>
      </w:tc>
    </w:tr>
  </w:tbl>
  <w:p w:rsidR="009A5C4E" w:rsidRDefault="009A5C4E" w:rsidP="002B06D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9A5C4E" w:rsidRPr="006365DD" w:rsidTr="002B06D5">
      <w:tc>
        <w:tcPr>
          <w:tcW w:w="1975" w:type="dxa"/>
          <w:shd w:val="clear" w:color="auto" w:fill="F2F2F2"/>
          <w:vAlign w:val="center"/>
        </w:tcPr>
        <w:p w:rsidR="009A5C4E" w:rsidRPr="006365DD" w:rsidRDefault="00F1660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9A5C4E"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9A5C4E" w:rsidRPr="006365DD" w:rsidRDefault="00F1660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9A5C4E"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9A5C4E" w:rsidRPr="006365DD" w:rsidRDefault="00F1660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9A5C4E"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rsidR="009A5C4E" w:rsidRPr="006365DD" w:rsidRDefault="00F1660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9A5C4E"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9A5C4E" w:rsidRPr="006365DD" w:rsidRDefault="009A5C4E"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rsidR="009A5C4E" w:rsidRPr="006365DD" w:rsidRDefault="00F1660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9A5C4E" w:rsidRPr="006365DD">
              <w:rPr>
                <w:rStyle w:val="Hyperlink"/>
                <w:rFonts w:ascii="Calibri" w:hAnsi="PMingLiU" w:hint="eastAsia"/>
                <w:color w:val="0563C1"/>
                <w:sz w:val="14"/>
                <w:szCs w:val="14"/>
                <w:lang w:eastAsia="zh-TW"/>
              </w:rPr>
              <w:t>請參閱附錄</w:t>
            </w:r>
          </w:hyperlink>
        </w:p>
      </w:tc>
    </w:tr>
  </w:tbl>
  <w:p w:rsidR="009A5C4E" w:rsidRDefault="009A5C4E"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60D" w:rsidRDefault="00F1660D" w:rsidP="006365DD">
      <w:pPr>
        <w:spacing w:after="0" w:line="240" w:lineRule="auto"/>
      </w:pPr>
      <w:r>
        <w:separator/>
      </w:r>
    </w:p>
  </w:footnote>
  <w:footnote w:type="continuationSeparator" w:id="0">
    <w:p w:rsidR="00F1660D" w:rsidRDefault="00F1660D" w:rsidP="0063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E93" w:rsidRDefault="007C0E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E93" w:rsidRDefault="007C0E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E93" w:rsidRDefault="007C0E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4E" w:rsidRPr="004D5CE8" w:rsidRDefault="00F1660D"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9A5C4E" w:rsidRPr="00CA4E60">
          <w:rPr>
            <w:rFonts w:hint="eastAsia"/>
            <w:sz w:val="16"/>
            <w:szCs w:val="16"/>
          </w:rPr>
          <w:t xml:space="preserve">Microsoft Online Services </w:t>
        </w:r>
        <w:r w:rsidR="009A5C4E" w:rsidRPr="00CA4E60">
          <w:rPr>
            <w:rFonts w:hAnsi="PMingLiU" w:cs="MS Mincho" w:hint="eastAsia"/>
            <w:sz w:val="16"/>
            <w:szCs w:val="16"/>
          </w:rPr>
          <w:t>之</w:t>
        </w:r>
        <w:r w:rsidR="009A5C4E" w:rsidRPr="00CA4E60">
          <w:rPr>
            <w:rFonts w:hint="eastAsia"/>
            <w:sz w:val="16"/>
            <w:szCs w:val="16"/>
          </w:rPr>
          <w:t xml:space="preserve"> Microsoft </w:t>
        </w:r>
        <w:r w:rsidR="009A5C4E" w:rsidRPr="00CA4E60">
          <w:rPr>
            <w:rFonts w:hAnsi="PMingLiU" w:cs="MS Mincho" w:hint="eastAsia"/>
            <w:sz w:val="16"/>
            <w:szCs w:val="16"/>
          </w:rPr>
          <w:t>大量授權服務等級協定</w:t>
        </w:r>
        <w:r w:rsidR="009A5C4E" w:rsidRPr="00CA4E60">
          <w:rPr>
            <w:rFonts w:hint="eastAsia"/>
            <w:sz w:val="16"/>
            <w:szCs w:val="16"/>
          </w:rPr>
          <w:t xml:space="preserve"> (</w:t>
        </w:r>
        <w:r w:rsidR="009A5C4E" w:rsidRPr="00CA4E60">
          <w:rPr>
            <w:rFonts w:hAnsi="PMingLiU" w:cs="MS Mincho" w:hint="eastAsia"/>
            <w:sz w:val="16"/>
            <w:szCs w:val="16"/>
          </w:rPr>
          <w:t>繁體中文</w:t>
        </w:r>
        <w:r w:rsidR="009A5C4E" w:rsidRPr="00CA4E60">
          <w:rPr>
            <w:rFonts w:hint="eastAsia"/>
            <w:sz w:val="16"/>
            <w:szCs w:val="16"/>
          </w:rPr>
          <w:t xml:space="preserve"> (Chinese Traditional)</w:t>
        </w:r>
        <w:r w:rsidR="009A5C4E" w:rsidRPr="00CA4E60">
          <w:rPr>
            <w:rFonts w:hAnsi="PMingLiU" w:cs="MS Mincho" w:hint="eastAsia"/>
            <w:sz w:val="16"/>
            <w:szCs w:val="16"/>
          </w:rPr>
          <w:t>，</w:t>
        </w:r>
        <w:r w:rsidR="009A5C4E" w:rsidRPr="00CA4E60">
          <w:rPr>
            <w:rFonts w:hint="eastAsia"/>
            <w:sz w:val="16"/>
            <w:szCs w:val="16"/>
          </w:rPr>
          <w:t xml:space="preserve">2016 </w:t>
        </w:r>
        <w:r w:rsidR="009A5C4E" w:rsidRPr="00CA4E60">
          <w:rPr>
            <w:rFonts w:hAnsi="PMingLiU" w:cs="MS Mincho" w:hint="eastAsia"/>
            <w:sz w:val="16"/>
            <w:szCs w:val="16"/>
          </w:rPr>
          <w:t>年</w:t>
        </w:r>
        <w:r w:rsidR="009A5C4E" w:rsidRPr="00CA4E60">
          <w:rPr>
            <w:rFonts w:hint="eastAsia"/>
            <w:sz w:val="16"/>
            <w:szCs w:val="16"/>
          </w:rPr>
          <w:t xml:space="preserve"> 4 </w:t>
        </w:r>
        <w:r w:rsidR="009A5C4E" w:rsidRPr="00CA4E60">
          <w:rPr>
            <w:rFonts w:hAnsi="PMingLiU" w:cs="MS Mincho" w:hint="eastAsia"/>
            <w:sz w:val="16"/>
            <w:szCs w:val="16"/>
          </w:rPr>
          <w:t>月</w:t>
        </w:r>
        <w:r w:rsidR="009A5C4E" w:rsidRPr="00CA4E60">
          <w:rPr>
            <w:rFonts w:hint="eastAsia"/>
            <w:sz w:val="16"/>
            <w:szCs w:val="16"/>
          </w:rPr>
          <w:t xml:space="preserve"> 1 </w:t>
        </w:r>
        <w:r w:rsidR="009A5C4E" w:rsidRPr="00CA4E60">
          <w:rPr>
            <w:rFonts w:hAnsi="PMingLiU" w:cs="MS Mincho" w:hint="eastAsia"/>
            <w:sz w:val="16"/>
            <w:szCs w:val="16"/>
          </w:rPr>
          <w:t>日</w:t>
        </w:r>
        <w:r w:rsidR="009A5C4E" w:rsidRPr="00CA4E60">
          <w:rPr>
            <w:rFonts w:hint="eastAsia"/>
            <w:sz w:val="16"/>
            <w:szCs w:val="16"/>
          </w:rPr>
          <w:t>)</w:t>
        </w:r>
        <w:r w:rsidR="009A5C4E" w:rsidRPr="004D5CE8">
          <w:rPr>
            <w:rFonts w:ascii="Calibri" w:hAnsi="Calibri"/>
            <w:sz w:val="16"/>
            <w:szCs w:val="16"/>
          </w:rPr>
          <w:tab/>
        </w:r>
        <w:r w:rsidR="009A5C4E" w:rsidRPr="004D5CE8">
          <w:rPr>
            <w:rFonts w:ascii="Calibri" w:hAnsi="Calibri"/>
            <w:sz w:val="16"/>
            <w:szCs w:val="16"/>
          </w:rPr>
          <w:fldChar w:fldCharType="begin"/>
        </w:r>
        <w:r w:rsidR="009A5C4E" w:rsidRPr="004D5CE8">
          <w:rPr>
            <w:rFonts w:ascii="Calibri" w:hAnsi="Calibri"/>
            <w:sz w:val="16"/>
            <w:szCs w:val="16"/>
          </w:rPr>
          <w:instrText xml:space="preserve"> PAGE </w:instrText>
        </w:r>
        <w:r w:rsidR="009A5C4E" w:rsidRPr="004D5CE8">
          <w:rPr>
            <w:rFonts w:ascii="Calibri" w:hAnsi="Calibri"/>
            <w:sz w:val="16"/>
            <w:szCs w:val="16"/>
          </w:rPr>
          <w:fldChar w:fldCharType="separate"/>
        </w:r>
        <w:r w:rsidR="007C0E93">
          <w:rPr>
            <w:rFonts w:ascii="Calibri" w:hAnsi="Calibri"/>
            <w:noProof/>
            <w:sz w:val="16"/>
            <w:szCs w:val="16"/>
          </w:rPr>
          <w:t>20</w:t>
        </w:r>
        <w:r w:rsidR="009A5C4E" w:rsidRPr="004D5CE8">
          <w:rPr>
            <w:rFonts w:ascii="Calibri" w:hAnsi="Calibri"/>
            <w:sz w:val="16"/>
            <w:szCs w:val="16"/>
          </w:rPr>
          <w:fldChar w:fldCharType="end"/>
        </w:r>
      </w:sdtContent>
    </w:sdt>
  </w:p>
  <w:p w:rsidR="009A5C4E" w:rsidRPr="004D5CE8" w:rsidRDefault="009A5C4E">
    <w:pPr>
      <w:pStyle w:val="Head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ocumentProtection w:edit="readOnly" w:enforcement="1" w:cryptProviderType="rsaAES" w:cryptAlgorithmClass="hash" w:cryptAlgorithmType="typeAny" w:cryptAlgorithmSid="14" w:cryptSpinCount="100000" w:hash="98kir9+JxXyFc1LXTkOfIjLsBzq+sSmQ+XLEaeIBnx0D/YJqmxeC3j0RnosLkWLelL+HyeaC0J8w/ilmqc2WLw==" w:salt="VDIfC53NGijxaE5Rwlm9A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46D62"/>
    <w:rsid w:val="00060060"/>
    <w:rsid w:val="00062079"/>
    <w:rsid w:val="00066A9D"/>
    <w:rsid w:val="00081512"/>
    <w:rsid w:val="00082724"/>
    <w:rsid w:val="000850EF"/>
    <w:rsid w:val="000B0987"/>
    <w:rsid w:val="000C3EA5"/>
    <w:rsid w:val="000C66DD"/>
    <w:rsid w:val="000E4C2A"/>
    <w:rsid w:val="000F406E"/>
    <w:rsid w:val="000F4D52"/>
    <w:rsid w:val="00100267"/>
    <w:rsid w:val="00102588"/>
    <w:rsid w:val="00117E9B"/>
    <w:rsid w:val="00131096"/>
    <w:rsid w:val="00133E93"/>
    <w:rsid w:val="00143279"/>
    <w:rsid w:val="0015457E"/>
    <w:rsid w:val="001617AD"/>
    <w:rsid w:val="00162C20"/>
    <w:rsid w:val="0016449B"/>
    <w:rsid w:val="001670A4"/>
    <w:rsid w:val="001B64AE"/>
    <w:rsid w:val="001C5410"/>
    <w:rsid w:val="00206458"/>
    <w:rsid w:val="002165E5"/>
    <w:rsid w:val="00222766"/>
    <w:rsid w:val="00222B42"/>
    <w:rsid w:val="002245DC"/>
    <w:rsid w:val="002368D1"/>
    <w:rsid w:val="00243544"/>
    <w:rsid w:val="002565BE"/>
    <w:rsid w:val="002652EE"/>
    <w:rsid w:val="0028730C"/>
    <w:rsid w:val="002B00C0"/>
    <w:rsid w:val="002B06D5"/>
    <w:rsid w:val="002B1544"/>
    <w:rsid w:val="002C322E"/>
    <w:rsid w:val="002C3FA1"/>
    <w:rsid w:val="002D4E31"/>
    <w:rsid w:val="002E0C55"/>
    <w:rsid w:val="002E5BF5"/>
    <w:rsid w:val="002F6D71"/>
    <w:rsid w:val="0033063A"/>
    <w:rsid w:val="0035478E"/>
    <w:rsid w:val="003559A7"/>
    <w:rsid w:val="00365F70"/>
    <w:rsid w:val="00391A1A"/>
    <w:rsid w:val="00395CCC"/>
    <w:rsid w:val="003A68E7"/>
    <w:rsid w:val="003D7461"/>
    <w:rsid w:val="00400F30"/>
    <w:rsid w:val="0041361F"/>
    <w:rsid w:val="0041721F"/>
    <w:rsid w:val="00433311"/>
    <w:rsid w:val="004515A0"/>
    <w:rsid w:val="004958B3"/>
    <w:rsid w:val="004B2DC1"/>
    <w:rsid w:val="004B718C"/>
    <w:rsid w:val="004D2CA9"/>
    <w:rsid w:val="004D5CE8"/>
    <w:rsid w:val="004D7C29"/>
    <w:rsid w:val="004E281E"/>
    <w:rsid w:val="004E378E"/>
    <w:rsid w:val="004F4D5B"/>
    <w:rsid w:val="005052CB"/>
    <w:rsid w:val="00513CBA"/>
    <w:rsid w:val="005354BA"/>
    <w:rsid w:val="005420DD"/>
    <w:rsid w:val="00542F7A"/>
    <w:rsid w:val="00553E44"/>
    <w:rsid w:val="0058041E"/>
    <w:rsid w:val="0058674F"/>
    <w:rsid w:val="005B4492"/>
    <w:rsid w:val="005D771F"/>
    <w:rsid w:val="005E1F3F"/>
    <w:rsid w:val="005E4F1D"/>
    <w:rsid w:val="005E55BC"/>
    <w:rsid w:val="005F0773"/>
    <w:rsid w:val="005F4D48"/>
    <w:rsid w:val="00621C02"/>
    <w:rsid w:val="00625626"/>
    <w:rsid w:val="006352CC"/>
    <w:rsid w:val="006365DD"/>
    <w:rsid w:val="006413F3"/>
    <w:rsid w:val="0065487A"/>
    <w:rsid w:val="00671D31"/>
    <w:rsid w:val="00672B6F"/>
    <w:rsid w:val="00684611"/>
    <w:rsid w:val="00690A9A"/>
    <w:rsid w:val="006A7560"/>
    <w:rsid w:val="006B6374"/>
    <w:rsid w:val="006D1816"/>
    <w:rsid w:val="006E13E7"/>
    <w:rsid w:val="006F4400"/>
    <w:rsid w:val="00700EE5"/>
    <w:rsid w:val="00707282"/>
    <w:rsid w:val="007105B4"/>
    <w:rsid w:val="00711DF1"/>
    <w:rsid w:val="00714209"/>
    <w:rsid w:val="007308CD"/>
    <w:rsid w:val="007329F8"/>
    <w:rsid w:val="00737BF2"/>
    <w:rsid w:val="007633A6"/>
    <w:rsid w:val="00766994"/>
    <w:rsid w:val="00770883"/>
    <w:rsid w:val="0079262D"/>
    <w:rsid w:val="007938E2"/>
    <w:rsid w:val="007B0CB5"/>
    <w:rsid w:val="007B1B75"/>
    <w:rsid w:val="007C0E93"/>
    <w:rsid w:val="007D0376"/>
    <w:rsid w:val="007E7F2F"/>
    <w:rsid w:val="008005E6"/>
    <w:rsid w:val="0081678A"/>
    <w:rsid w:val="00856AEA"/>
    <w:rsid w:val="008822C9"/>
    <w:rsid w:val="00884C5E"/>
    <w:rsid w:val="008A6015"/>
    <w:rsid w:val="008C55DA"/>
    <w:rsid w:val="008D165C"/>
    <w:rsid w:val="008D50B8"/>
    <w:rsid w:val="008D6895"/>
    <w:rsid w:val="008E240A"/>
    <w:rsid w:val="008E39CD"/>
    <w:rsid w:val="008F0B66"/>
    <w:rsid w:val="008F3D0C"/>
    <w:rsid w:val="00917EBB"/>
    <w:rsid w:val="009417A4"/>
    <w:rsid w:val="009559E9"/>
    <w:rsid w:val="00957728"/>
    <w:rsid w:val="00967D33"/>
    <w:rsid w:val="00970976"/>
    <w:rsid w:val="00987DAF"/>
    <w:rsid w:val="009A5C4E"/>
    <w:rsid w:val="009F18BD"/>
    <w:rsid w:val="009F65A5"/>
    <w:rsid w:val="00A07185"/>
    <w:rsid w:val="00A10D90"/>
    <w:rsid w:val="00A326B2"/>
    <w:rsid w:val="00A435E6"/>
    <w:rsid w:val="00A51EF0"/>
    <w:rsid w:val="00A8451A"/>
    <w:rsid w:val="00AA66B3"/>
    <w:rsid w:val="00AB4B27"/>
    <w:rsid w:val="00AD20A8"/>
    <w:rsid w:val="00AF09F4"/>
    <w:rsid w:val="00B026EE"/>
    <w:rsid w:val="00B11DAF"/>
    <w:rsid w:val="00B24A15"/>
    <w:rsid w:val="00B26196"/>
    <w:rsid w:val="00B472C0"/>
    <w:rsid w:val="00B76A59"/>
    <w:rsid w:val="00BA4B31"/>
    <w:rsid w:val="00BB0656"/>
    <w:rsid w:val="00BE6B35"/>
    <w:rsid w:val="00C05553"/>
    <w:rsid w:val="00C45973"/>
    <w:rsid w:val="00C47AFA"/>
    <w:rsid w:val="00C61F62"/>
    <w:rsid w:val="00C627F3"/>
    <w:rsid w:val="00C66D7A"/>
    <w:rsid w:val="00C71F08"/>
    <w:rsid w:val="00C83AC9"/>
    <w:rsid w:val="00C92780"/>
    <w:rsid w:val="00C93B1C"/>
    <w:rsid w:val="00CA3830"/>
    <w:rsid w:val="00CB228B"/>
    <w:rsid w:val="00CB6CAA"/>
    <w:rsid w:val="00CE0CEE"/>
    <w:rsid w:val="00CE58F5"/>
    <w:rsid w:val="00D0067E"/>
    <w:rsid w:val="00D03162"/>
    <w:rsid w:val="00D10481"/>
    <w:rsid w:val="00D17901"/>
    <w:rsid w:val="00D20A3A"/>
    <w:rsid w:val="00D2451F"/>
    <w:rsid w:val="00D3250C"/>
    <w:rsid w:val="00D80F7B"/>
    <w:rsid w:val="00D828E2"/>
    <w:rsid w:val="00D83F61"/>
    <w:rsid w:val="00D86954"/>
    <w:rsid w:val="00D90DC9"/>
    <w:rsid w:val="00D976EC"/>
    <w:rsid w:val="00DC1D92"/>
    <w:rsid w:val="00DC491F"/>
    <w:rsid w:val="00DD1477"/>
    <w:rsid w:val="00DE0C55"/>
    <w:rsid w:val="00DF023E"/>
    <w:rsid w:val="00DF4EE2"/>
    <w:rsid w:val="00E13A96"/>
    <w:rsid w:val="00E20CB1"/>
    <w:rsid w:val="00E30083"/>
    <w:rsid w:val="00E57332"/>
    <w:rsid w:val="00E73415"/>
    <w:rsid w:val="00E85F0C"/>
    <w:rsid w:val="00E86735"/>
    <w:rsid w:val="00E87DD4"/>
    <w:rsid w:val="00E9079E"/>
    <w:rsid w:val="00E92F9C"/>
    <w:rsid w:val="00E9519B"/>
    <w:rsid w:val="00EA1AA8"/>
    <w:rsid w:val="00EB28F9"/>
    <w:rsid w:val="00EC3A06"/>
    <w:rsid w:val="00EE47B1"/>
    <w:rsid w:val="00EF532F"/>
    <w:rsid w:val="00F0132F"/>
    <w:rsid w:val="00F1660D"/>
    <w:rsid w:val="00F173BA"/>
    <w:rsid w:val="00F24EFB"/>
    <w:rsid w:val="00F40A5F"/>
    <w:rsid w:val="00F42BD7"/>
    <w:rsid w:val="00F545E8"/>
    <w:rsid w:val="00F72CA2"/>
    <w:rsid w:val="00F77CAB"/>
    <w:rsid w:val="00F82BD5"/>
    <w:rsid w:val="00F83BF0"/>
    <w:rsid w:val="00F8591B"/>
    <w:rsid w:val="00F92EB3"/>
    <w:rsid w:val="00FA4892"/>
    <w:rsid w:val="00FB371F"/>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semiHidden/>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Chinese%20(Traditional).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hinese%20(Traditional).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D:\Mahesh\2015\Feb%202016\1563413_VL_Consolidated_SLA_Mar2016\16.2.2016\Target\CHT\CSLA%20Mar%202016%20text_English.docx" TargetMode="Externa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Mukul\2-3-2016\MS%20Legal%20Assignment%20for%202%20march%20-%201571266_VL_ServLevel_Agr_for_MOS\1571266_VL_ServLevel_Agr_for_MOS\Target\CHT\CSLA%20April%202016%20text_Eng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D:\Mukul\2-3-2016\MS%20Legal%20Assignment%20for%202%20march%20-%201571266_VL_ServLevel_Agr_for_MOS\1571266_VL_ServLevel_Agr_for_MOS\Target\CHT\CSLA%20April%202016%20text_English.docx" TargetMode="External"/><Relationship Id="rId28" Type="http://schemas.openxmlformats.org/officeDocument/2006/relationships/hyperlink" Target="file:///C:\Users\justi_000\Desktop\CSLA%20April%2015,%202015%20Update\files%20from%20Liox%20and%20passage\CSLA%20April%2015,%202015%20Update_Chinese%20(Traditional).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Chinese%20(Traditional).docx" TargetMode="External"/><Relationship Id="rId27" Type="http://schemas.openxmlformats.org/officeDocument/2006/relationships/hyperlink" Target="file:///C:\Users\justi_000\Desktop\CSLA%20April%2015,%202015%20Update\files%20from%20Liox%20and%20passage\CSLA%20April%2015,%202015%20Update_Chinese%20(Traditional).docx" TargetMode="Externa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EE215-04E4-40E5-AB54-F6C51C3D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8044</Words>
  <Characters>45852</Characters>
  <Application>Microsoft Office Word</Application>
  <DocSecurity>8</DocSecurity>
  <Lines>382</Lines>
  <Paragraphs>107</Paragraphs>
  <ScaleCrop>false</ScaleCrop>
  <Company/>
  <LinksUpToDate>false</LinksUpToDate>
  <CharactersWithSpaces>53789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2016-03-18T06:16:00Z</dcterms:created>
  <dcterms:modified xsi:type="dcterms:W3CDTF">2016-03-18T06:17:00Z</dcterms:modified>
</cp:coreProperties>
</file>